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DFA4" w14:textId="777AD6F0" w:rsidR="00E26FC8" w:rsidRDefault="00E26FC8" w:rsidP="0027579F"/>
    <w:p w14:paraId="3E94BB9C" w14:textId="6AEE246A" w:rsidR="004042A7" w:rsidRDefault="004042A7" w:rsidP="0027579F"/>
    <w:p w14:paraId="1997B608" w14:textId="77777777" w:rsidR="00826BF3" w:rsidRDefault="00826BF3" w:rsidP="006A30BB">
      <w:pPr>
        <w:pStyle w:val="Rubrik1"/>
      </w:pPr>
    </w:p>
    <w:p w14:paraId="77FBD51C" w14:textId="4D463623" w:rsidR="004042A7" w:rsidRDefault="006A30BB" w:rsidP="006A30BB">
      <w:pPr>
        <w:pStyle w:val="Rubrik1"/>
      </w:pPr>
      <w:r>
        <w:t>Byggavfall i projekt – sammanställning</w:t>
      </w:r>
    </w:p>
    <w:p w14:paraId="04662FFE" w14:textId="77777777" w:rsidR="00E807B1" w:rsidRDefault="00E807B1" w:rsidP="00E807B1">
      <w:pPr>
        <w:rPr>
          <w:b/>
          <w:i/>
        </w:rPr>
      </w:pPr>
    </w:p>
    <w:p w14:paraId="5BF08873" w14:textId="1563888C" w:rsidR="00FF1C9C" w:rsidRPr="00360C08" w:rsidRDefault="009D14E1" w:rsidP="00FF1C9C">
      <w:pPr>
        <w:pStyle w:val="Rubrik2"/>
      </w:pPr>
      <w:r>
        <w:t>Instruktioner för byggavfallshantering</w:t>
      </w:r>
    </w:p>
    <w:p w14:paraId="35AF954B" w14:textId="32C210F5" w:rsidR="00FF1C9C" w:rsidRPr="0071234E" w:rsidRDefault="00FF1C9C" w:rsidP="00FF1C9C">
      <w:r w:rsidRPr="00F9370F">
        <w:t xml:space="preserve">Entreprenören </w:t>
      </w:r>
      <w:r w:rsidR="004D13F3" w:rsidRPr="00F9370F">
        <w:t>ansvarar för att avfall som uppstår hanteras och förvaras på lämpligt sätt på byggarbetsplatsen.</w:t>
      </w:r>
      <w:r w:rsidR="004D13F3">
        <w:t xml:space="preserve"> </w:t>
      </w:r>
      <w:r w:rsidRPr="0071234E">
        <w:t xml:space="preserve">Avfallsslag, mängd, mottagare </w:t>
      </w:r>
      <w:r w:rsidRPr="004455B9">
        <w:rPr>
          <w:color w:val="000000" w:themeColor="text1"/>
        </w:rPr>
        <w:t xml:space="preserve">och </w:t>
      </w:r>
      <w:r w:rsidR="004455B9" w:rsidRPr="004455B9">
        <w:rPr>
          <w:color w:val="000000" w:themeColor="text1"/>
        </w:rPr>
        <w:t>hantering</w:t>
      </w:r>
      <w:r w:rsidRPr="004455B9">
        <w:rPr>
          <w:color w:val="000000" w:themeColor="text1"/>
        </w:rPr>
        <w:t xml:space="preserve"> förs </w:t>
      </w:r>
      <w:r w:rsidRPr="0071234E">
        <w:t xml:space="preserve">in i </w:t>
      </w:r>
      <w:r w:rsidR="00750033" w:rsidRPr="0071234E">
        <w:t>byggavfallsmallen</w:t>
      </w:r>
      <w:r w:rsidRPr="0071234E">
        <w:t xml:space="preserve">. Den ifyllda </w:t>
      </w:r>
      <w:r w:rsidR="00750033" w:rsidRPr="0071234E">
        <w:t>mallen</w:t>
      </w:r>
      <w:r w:rsidRPr="0071234E">
        <w:t xml:space="preserve">, samt </w:t>
      </w:r>
      <w:r w:rsidR="00432A6B">
        <w:t>transportdokument, mottagningskvitton och kvittenser</w:t>
      </w:r>
      <w:r w:rsidRPr="0071234E">
        <w:t xml:space="preserve">, </w:t>
      </w:r>
      <w:r w:rsidR="00AD6B05" w:rsidRPr="0071234E">
        <w:t>skickas till</w:t>
      </w:r>
      <w:r w:rsidRPr="0071234E">
        <w:t xml:space="preserve"> </w:t>
      </w:r>
      <w:r w:rsidR="007B2274" w:rsidRPr="0071234E">
        <w:t xml:space="preserve">aktuell projektansvarig samt </w:t>
      </w:r>
      <w:r w:rsidR="005B4A84" w:rsidRPr="0071234E">
        <w:t xml:space="preserve">miljösamordnare </w:t>
      </w:r>
      <w:r w:rsidRPr="0071234E">
        <w:t>senast i samband med slutbesiktning</w:t>
      </w:r>
      <w:r w:rsidR="007B2274" w:rsidRPr="0071234E">
        <w:t>.</w:t>
      </w:r>
    </w:p>
    <w:p w14:paraId="002B1FC4" w14:textId="77777777" w:rsidR="00FF1C9C" w:rsidRPr="0071234E" w:rsidRDefault="00FF1C9C" w:rsidP="00FF1C9C">
      <w:pPr>
        <w:pStyle w:val="Rubrik2"/>
        <w:rPr>
          <w:rFonts w:ascii="Times New Roman" w:eastAsiaTheme="minorHAnsi" w:hAnsi="Times New Roman" w:cstheme="minorBidi"/>
          <w:bCs w:val="0"/>
          <w:i/>
          <w:sz w:val="24"/>
          <w:szCs w:val="22"/>
        </w:rPr>
      </w:pPr>
      <w:r w:rsidRPr="0071234E">
        <w:rPr>
          <w:rFonts w:ascii="Times New Roman" w:eastAsiaTheme="minorHAnsi" w:hAnsi="Times New Roman" w:cstheme="minorBidi"/>
          <w:bCs w:val="0"/>
          <w:i/>
          <w:sz w:val="24"/>
          <w:szCs w:val="22"/>
        </w:rPr>
        <w:t>Rivning</w:t>
      </w:r>
    </w:p>
    <w:p w14:paraId="1D0E19CF" w14:textId="23F6B3AB" w:rsidR="00E807B1" w:rsidRPr="0071234E" w:rsidRDefault="00A17442" w:rsidP="00E807B1">
      <w:r w:rsidRPr="009C3207">
        <w:t>Entreprenören ska, innan rivningen eller ombyggnaden påbörjas, genom miljö-besiktning inventera och därefter upprätta rivningsplan samt sortera ut allt farligt avfall ur objektet.</w:t>
      </w:r>
      <w:r w:rsidR="002F71D2" w:rsidRPr="009C3207">
        <w:t xml:space="preserve"> </w:t>
      </w:r>
      <w:r w:rsidR="00FF1C9C" w:rsidRPr="009C3207">
        <w:t>Uppgifterna</w:t>
      </w:r>
      <w:r w:rsidR="002F71D2" w:rsidRPr="009C3207">
        <w:t xml:space="preserve"> om farligt avfall</w:t>
      </w:r>
      <w:r w:rsidR="00FF1C9C" w:rsidRPr="009C3207">
        <w:t xml:space="preserve"> ska föras in i </w:t>
      </w:r>
      <w:r w:rsidR="002F71D2" w:rsidRPr="009C3207">
        <w:t>byggavfallsmallen</w:t>
      </w:r>
      <w:r w:rsidR="00BB7B99" w:rsidRPr="009C3207">
        <w:t>.</w:t>
      </w:r>
      <w:r w:rsidR="00FF1C9C" w:rsidRPr="0071234E">
        <w:t xml:space="preserve"> </w:t>
      </w:r>
    </w:p>
    <w:p w14:paraId="1A4DA3AB" w14:textId="77777777" w:rsidR="00245BCC" w:rsidRDefault="00245BCC" w:rsidP="00E807B1">
      <w:pPr>
        <w:rPr>
          <w:b/>
          <w:i/>
        </w:rPr>
      </w:pPr>
    </w:p>
    <w:p w14:paraId="277A6F57" w14:textId="0724141F" w:rsidR="00E807B1" w:rsidRPr="00E807B1" w:rsidRDefault="00E807B1" w:rsidP="00E807B1">
      <w:pPr>
        <w:rPr>
          <w:b/>
          <w:i/>
        </w:rPr>
      </w:pPr>
      <w:r w:rsidRPr="00E807B1">
        <w:rPr>
          <w:b/>
          <w:i/>
        </w:rPr>
        <w:t>Återanvändning och återvinning</w:t>
      </w:r>
    </w:p>
    <w:p w14:paraId="64403127" w14:textId="3747278E" w:rsidR="00245BCC" w:rsidRDefault="00E807B1" w:rsidP="00E807B1">
      <w:r w:rsidRPr="00E807B1">
        <w:t>Vårt mål är att minska avfallsmängden. Det avfall som uppstår ska därför hanteras i följande prioriteringsordning</w:t>
      </w:r>
      <w:r w:rsidR="00245BCC">
        <w:t>:</w:t>
      </w:r>
    </w:p>
    <w:p w14:paraId="7AB29022" w14:textId="77777777" w:rsidR="00A96F0F" w:rsidRPr="00E807B1" w:rsidRDefault="00A96F0F" w:rsidP="00E807B1"/>
    <w:p w14:paraId="7BF8AB5D" w14:textId="77777777" w:rsidR="00E807B1" w:rsidRPr="00A61EC7" w:rsidRDefault="00E807B1" w:rsidP="00BB7B99">
      <w:pPr>
        <w:numPr>
          <w:ilvl w:val="0"/>
          <w:numId w:val="4"/>
        </w:numPr>
        <w:spacing w:line="276" w:lineRule="auto"/>
        <w:rPr>
          <w:sz w:val="22"/>
        </w:rPr>
      </w:pPr>
      <w:r w:rsidRPr="00A61EC7">
        <w:rPr>
          <w:sz w:val="22"/>
        </w:rPr>
        <w:t>Återanvändning – materialet används i befintligt skick</w:t>
      </w:r>
    </w:p>
    <w:p w14:paraId="0DD306C0" w14:textId="77777777" w:rsidR="00E807B1" w:rsidRPr="00A61EC7" w:rsidRDefault="00E807B1" w:rsidP="00BB7B99">
      <w:pPr>
        <w:numPr>
          <w:ilvl w:val="0"/>
          <w:numId w:val="4"/>
        </w:numPr>
        <w:spacing w:line="276" w:lineRule="auto"/>
        <w:rPr>
          <w:sz w:val="22"/>
        </w:rPr>
      </w:pPr>
      <w:r w:rsidRPr="00A61EC7">
        <w:rPr>
          <w:sz w:val="22"/>
        </w:rPr>
        <w:t>Materialåtervinning – materialet bearbetas till ny produkt</w:t>
      </w:r>
    </w:p>
    <w:p w14:paraId="73B69FE1" w14:textId="77777777" w:rsidR="00E807B1" w:rsidRPr="00A61EC7" w:rsidRDefault="00E807B1" w:rsidP="00BB7B99">
      <w:pPr>
        <w:numPr>
          <w:ilvl w:val="0"/>
          <w:numId w:val="4"/>
        </w:numPr>
        <w:spacing w:line="276" w:lineRule="auto"/>
        <w:rPr>
          <w:sz w:val="22"/>
        </w:rPr>
      </w:pPr>
      <w:r w:rsidRPr="00A61EC7">
        <w:rPr>
          <w:sz w:val="22"/>
        </w:rPr>
        <w:t>Energiutvinning – avfallsförbränning i värmeverk</w:t>
      </w:r>
    </w:p>
    <w:p w14:paraId="27B59144" w14:textId="25736810" w:rsidR="00E807B1" w:rsidRPr="00A61EC7" w:rsidRDefault="00E807B1" w:rsidP="00E807B1">
      <w:pPr>
        <w:numPr>
          <w:ilvl w:val="0"/>
          <w:numId w:val="4"/>
        </w:numPr>
        <w:spacing w:line="276" w:lineRule="auto"/>
        <w:rPr>
          <w:sz w:val="22"/>
        </w:rPr>
      </w:pPr>
      <w:r w:rsidRPr="00A61EC7">
        <w:rPr>
          <w:sz w:val="22"/>
        </w:rPr>
        <w:t>Deponering – avfall som ej kan hanteras på annat sätt läggs på deponi</w:t>
      </w:r>
    </w:p>
    <w:p w14:paraId="602C5EFA" w14:textId="77777777" w:rsidR="00FF1C9C" w:rsidRPr="00E807B1" w:rsidRDefault="00FF1C9C" w:rsidP="00E807B1"/>
    <w:p w14:paraId="39052221" w14:textId="7CBC1BC2" w:rsidR="00E807B1" w:rsidRPr="0043373A" w:rsidRDefault="00E807B1" w:rsidP="00E807B1">
      <w:pPr>
        <w:rPr>
          <w:b/>
          <w:i/>
          <w:vertAlign w:val="superscript"/>
        </w:rPr>
      </w:pPr>
      <w:r w:rsidRPr="00E807B1">
        <w:rPr>
          <w:b/>
          <w:i/>
        </w:rPr>
        <w:t xml:space="preserve">Avfallsfraktioner </w:t>
      </w:r>
      <w:r w:rsidR="0043373A">
        <w:rPr>
          <w:b/>
          <w:i/>
        </w:rPr>
        <w:t>–</w:t>
      </w:r>
      <w:r w:rsidR="00B46599">
        <w:rPr>
          <w:b/>
          <w:i/>
        </w:rPr>
        <w:t xml:space="preserve"> basniv</w:t>
      </w:r>
      <w:r w:rsidR="00B46599" w:rsidRPr="00583390">
        <w:rPr>
          <w:b/>
          <w:i/>
        </w:rPr>
        <w:t>å</w:t>
      </w:r>
      <w:r w:rsidR="0043373A" w:rsidRPr="00583390">
        <w:rPr>
          <w:b/>
          <w:i/>
          <w:vertAlign w:val="superscript"/>
        </w:rPr>
        <w:t>1</w:t>
      </w:r>
    </w:p>
    <w:p w14:paraId="14FB1BDD" w14:textId="1493AF3F" w:rsidR="00E807B1" w:rsidRPr="00E807B1" w:rsidRDefault="00E807B1" w:rsidP="00E807B1">
      <w:r w:rsidRPr="00E807B1">
        <w:t xml:space="preserve">Källsortering ska minst ske i </w:t>
      </w:r>
      <w:r w:rsidR="002F656E">
        <w:t>följande</w:t>
      </w:r>
      <w:r w:rsidRPr="00E807B1">
        <w:t xml:space="preserve"> fraktioner</w:t>
      </w:r>
      <w:r w:rsidR="00696468">
        <w:t>:</w:t>
      </w:r>
    </w:p>
    <w:p w14:paraId="0068B8E4" w14:textId="77777777" w:rsidR="00E807B1" w:rsidRPr="00E807B1" w:rsidRDefault="00E807B1" w:rsidP="00E807B1">
      <w:pPr>
        <w:numPr>
          <w:ilvl w:val="0"/>
          <w:numId w:val="1"/>
        </w:numPr>
      </w:pPr>
      <w:r w:rsidRPr="00E807B1">
        <w:t>Farligt avfall (olika slag separeras)</w:t>
      </w:r>
    </w:p>
    <w:p w14:paraId="4C89C0DE" w14:textId="77777777" w:rsidR="00E807B1" w:rsidRPr="00E807B1" w:rsidRDefault="00E807B1" w:rsidP="00E807B1">
      <w:pPr>
        <w:numPr>
          <w:ilvl w:val="0"/>
          <w:numId w:val="1"/>
        </w:numPr>
      </w:pPr>
      <w:r w:rsidRPr="00E807B1">
        <w:t>El-avfall (olika slag separeras)</w:t>
      </w:r>
    </w:p>
    <w:p w14:paraId="5BB8EDC6" w14:textId="531632CF" w:rsidR="00E807B1" w:rsidRDefault="00E807B1" w:rsidP="00E807B1">
      <w:pPr>
        <w:numPr>
          <w:ilvl w:val="0"/>
          <w:numId w:val="1"/>
        </w:numPr>
      </w:pPr>
      <w:r w:rsidRPr="00E807B1">
        <w:t>Trä</w:t>
      </w:r>
      <w:r w:rsidR="00653264">
        <w:t>*</w:t>
      </w:r>
    </w:p>
    <w:p w14:paraId="1238A9DE" w14:textId="15A80838" w:rsidR="00B46599" w:rsidRDefault="00B46599" w:rsidP="00B46599">
      <w:pPr>
        <w:numPr>
          <w:ilvl w:val="0"/>
          <w:numId w:val="1"/>
        </w:numPr>
      </w:pPr>
      <w:r w:rsidRPr="00E807B1">
        <w:t>Brännbart</w:t>
      </w:r>
      <w:r w:rsidR="00653264">
        <w:t>*</w:t>
      </w:r>
    </w:p>
    <w:p w14:paraId="40D911BD" w14:textId="6A4FF7BA" w:rsidR="00B46599" w:rsidRDefault="00B46599" w:rsidP="00B46599">
      <w:pPr>
        <w:numPr>
          <w:ilvl w:val="0"/>
          <w:numId w:val="1"/>
        </w:numPr>
      </w:pPr>
      <w:r w:rsidRPr="00E807B1">
        <w:t>Plast</w:t>
      </w:r>
      <w:r w:rsidR="00653264">
        <w:t>*</w:t>
      </w:r>
      <w:r w:rsidRPr="00E807B1">
        <w:t xml:space="preserve"> </w:t>
      </w:r>
    </w:p>
    <w:p w14:paraId="05E7964B" w14:textId="18DF7AEE" w:rsidR="00B46599" w:rsidRPr="00E807B1" w:rsidRDefault="00B46599" w:rsidP="00B46599">
      <w:pPr>
        <w:numPr>
          <w:ilvl w:val="0"/>
          <w:numId w:val="1"/>
        </w:numPr>
      </w:pPr>
      <w:r w:rsidRPr="00E807B1">
        <w:t>Gips</w:t>
      </w:r>
      <w:r w:rsidR="00653264">
        <w:t>*</w:t>
      </w:r>
    </w:p>
    <w:p w14:paraId="0FECAE4E" w14:textId="507BC690" w:rsidR="00B46599" w:rsidRPr="002054A1" w:rsidRDefault="00B46599" w:rsidP="00B46599">
      <w:pPr>
        <w:numPr>
          <w:ilvl w:val="0"/>
          <w:numId w:val="1"/>
        </w:numPr>
      </w:pPr>
      <w:r w:rsidRPr="002054A1">
        <w:t>Metall</w:t>
      </w:r>
      <w:r w:rsidR="00653264" w:rsidRPr="002054A1">
        <w:t>*</w:t>
      </w:r>
    </w:p>
    <w:p w14:paraId="3C96834F" w14:textId="377D74CE" w:rsidR="00CC76E2" w:rsidRPr="002054A1" w:rsidRDefault="00CC76E2" w:rsidP="00E807B1">
      <w:pPr>
        <w:numPr>
          <w:ilvl w:val="0"/>
          <w:numId w:val="1"/>
        </w:numPr>
      </w:pPr>
      <w:r w:rsidRPr="002054A1">
        <w:t>Mineral som består av betong, tegel, klinker, keramik eller sten</w:t>
      </w:r>
      <w:r w:rsidR="00653264" w:rsidRPr="002054A1">
        <w:t>*</w:t>
      </w:r>
    </w:p>
    <w:p w14:paraId="2AFA927D" w14:textId="113E0089" w:rsidR="00E807B1" w:rsidRPr="002054A1" w:rsidRDefault="00E807B1" w:rsidP="00E807B1">
      <w:pPr>
        <w:numPr>
          <w:ilvl w:val="0"/>
          <w:numId w:val="1"/>
        </w:numPr>
        <w:rPr>
          <w:color w:val="000000" w:themeColor="text1"/>
        </w:rPr>
      </w:pPr>
      <w:r w:rsidRPr="002054A1">
        <w:rPr>
          <w:color w:val="000000" w:themeColor="text1"/>
        </w:rPr>
        <w:t>Fyllnadsmassor</w:t>
      </w:r>
    </w:p>
    <w:p w14:paraId="12A73867" w14:textId="65938428" w:rsidR="00B46599" w:rsidRPr="002054A1" w:rsidRDefault="00B46599" w:rsidP="00E807B1">
      <w:pPr>
        <w:numPr>
          <w:ilvl w:val="0"/>
          <w:numId w:val="1"/>
        </w:numPr>
        <w:rPr>
          <w:color w:val="000000" w:themeColor="text1"/>
        </w:rPr>
      </w:pPr>
      <w:r w:rsidRPr="002054A1">
        <w:rPr>
          <w:color w:val="000000" w:themeColor="text1"/>
        </w:rPr>
        <w:t>Mineralull</w:t>
      </w:r>
    </w:p>
    <w:p w14:paraId="6741CF71" w14:textId="62F6CB4A" w:rsidR="00B46599" w:rsidRPr="002054A1" w:rsidRDefault="00B46599" w:rsidP="00B46599">
      <w:pPr>
        <w:numPr>
          <w:ilvl w:val="0"/>
          <w:numId w:val="1"/>
        </w:numPr>
      </w:pPr>
      <w:r w:rsidRPr="002054A1">
        <w:t>Glas</w:t>
      </w:r>
      <w:r w:rsidR="00653264" w:rsidRPr="002054A1">
        <w:t>*</w:t>
      </w:r>
    </w:p>
    <w:p w14:paraId="3AA117E4" w14:textId="16A30013" w:rsidR="00CC76E2" w:rsidRPr="00F9370F" w:rsidRDefault="002054A1" w:rsidP="00E807B1">
      <w:pPr>
        <w:numPr>
          <w:ilvl w:val="0"/>
          <w:numId w:val="1"/>
        </w:numPr>
      </w:pPr>
      <w:r w:rsidRPr="00F9370F">
        <w:t>F</w:t>
      </w:r>
      <w:r w:rsidR="00B46599" w:rsidRPr="00F9370F">
        <w:t>örpackningar</w:t>
      </w:r>
      <w:r w:rsidRPr="00F9370F">
        <w:t xml:space="preserve"> (papper, </w:t>
      </w:r>
      <w:r w:rsidR="00CE6449" w:rsidRPr="00F9370F">
        <w:t xml:space="preserve">wellpapp, </w:t>
      </w:r>
      <w:r w:rsidRPr="00F9370F">
        <w:t>plast, glas, metall)</w:t>
      </w:r>
    </w:p>
    <w:p w14:paraId="7FA083D3" w14:textId="171895DE" w:rsidR="0043373A" w:rsidRPr="00F9370F" w:rsidRDefault="0043373A" w:rsidP="0043373A">
      <w:pPr>
        <w:numPr>
          <w:ilvl w:val="0"/>
          <w:numId w:val="1"/>
        </w:numPr>
      </w:pPr>
      <w:r w:rsidRPr="00F9370F">
        <w:t>Förpackningsmaterial som ingår i system för återanvändning (exempelvis standardpallar)</w:t>
      </w:r>
    </w:p>
    <w:p w14:paraId="4706DE9D" w14:textId="2BCDC21B" w:rsidR="002054A1" w:rsidRDefault="00696468" w:rsidP="00A96F0F">
      <w:pPr>
        <w:numPr>
          <w:ilvl w:val="0"/>
          <w:numId w:val="1"/>
        </w:numPr>
      </w:pPr>
      <w:r w:rsidRPr="002054A1">
        <w:t>Hushållsavfall/bodavfall – ska hämtas av kommunens entreprenör</w:t>
      </w:r>
    </w:p>
    <w:p w14:paraId="7D593D2B" w14:textId="77777777" w:rsidR="002054A1" w:rsidRDefault="002054A1" w:rsidP="00696468">
      <w:pPr>
        <w:rPr>
          <w:highlight w:val="yellow"/>
        </w:rPr>
      </w:pPr>
    </w:p>
    <w:p w14:paraId="04129494" w14:textId="55578B79" w:rsidR="008E02FB" w:rsidRPr="002054A1" w:rsidRDefault="00696468" w:rsidP="00E807B1">
      <w:pPr>
        <w:rPr>
          <w:rStyle w:val="Hyperlnk"/>
          <w:color w:val="auto"/>
          <w:u w:val="none"/>
        </w:rPr>
      </w:pPr>
      <w:r w:rsidRPr="002054A1">
        <w:t>Inrapportering av farligt avfall till Naturvårdsverket utförs av entreprenör</w:t>
      </w:r>
      <w:r w:rsidR="00001586">
        <w:t xml:space="preserve"> och redovisas för beställaren</w:t>
      </w:r>
      <w:r w:rsidR="002054A1" w:rsidRPr="002054A1">
        <w:t>.</w:t>
      </w:r>
      <w:r w:rsidR="00D84BAA">
        <w:t xml:space="preserve"> </w:t>
      </w:r>
    </w:p>
    <w:p w14:paraId="7F25B3AC" w14:textId="77777777" w:rsidR="000C3862" w:rsidRDefault="000C3862" w:rsidP="004B18AC">
      <w:pPr>
        <w:rPr>
          <w:b/>
          <w:i/>
          <w:highlight w:val="yellow"/>
        </w:rPr>
      </w:pPr>
    </w:p>
    <w:p w14:paraId="19B9746D" w14:textId="039F0C56" w:rsidR="0083106C" w:rsidRPr="009C3207" w:rsidRDefault="00696468" w:rsidP="004B18AC">
      <w:pPr>
        <w:rPr>
          <w:b/>
          <w:i/>
        </w:rPr>
      </w:pPr>
      <w:r w:rsidRPr="009C3207">
        <w:rPr>
          <w:b/>
          <w:i/>
        </w:rPr>
        <w:t>Avsteg</w:t>
      </w:r>
      <w:r w:rsidR="00721E64" w:rsidRPr="009C3207">
        <w:rPr>
          <w:b/>
          <w:i/>
        </w:rPr>
        <w:t xml:space="preserve"> </w:t>
      </w:r>
      <w:r w:rsidR="00075626" w:rsidRPr="009C3207">
        <w:rPr>
          <w:b/>
          <w:i/>
        </w:rPr>
        <w:t>(av</w:t>
      </w:r>
      <w:r w:rsidR="00D76A6C" w:rsidRPr="009C3207">
        <w:rPr>
          <w:b/>
          <w:i/>
        </w:rPr>
        <w:t>steg</w:t>
      </w:r>
      <w:r w:rsidR="00075626" w:rsidRPr="009C3207">
        <w:rPr>
          <w:b/>
          <w:i/>
        </w:rPr>
        <w:t xml:space="preserve"> fy</w:t>
      </w:r>
      <w:r w:rsidR="00721E64" w:rsidRPr="009C3207">
        <w:rPr>
          <w:b/>
          <w:i/>
        </w:rPr>
        <w:t>lls i nedan i denna sammanställning)</w:t>
      </w:r>
    </w:p>
    <w:p w14:paraId="508C3ADF" w14:textId="2350C0C6" w:rsidR="00AB446B" w:rsidRDefault="002C4A78" w:rsidP="00144A6F">
      <w:pPr>
        <w:pStyle w:val="Liststycke"/>
        <w:numPr>
          <w:ilvl w:val="0"/>
          <w:numId w:val="6"/>
        </w:numPr>
      </w:pPr>
      <w:r>
        <w:t>Uppdelning i färre fraktioner än enligt basnivå ska särskilt motiveras och godkännas av beställ</w:t>
      </w:r>
      <w:r w:rsidR="00AB446B">
        <w:t>aren.</w:t>
      </w:r>
      <w:r w:rsidR="00144A6F">
        <w:t xml:space="preserve"> </w:t>
      </w:r>
      <w:r w:rsidR="00653264" w:rsidRPr="00503799">
        <w:t>Blandad fraktion för eftersortering är endast tillåtet för sammanfogade och/eller förorenade konstruktioner och måste i förekommande fall godkännas av beställaren</w:t>
      </w:r>
      <w:r w:rsidR="008E1514">
        <w:t xml:space="preserve"> (se avsnitt Avsteg från krav på källsortering Tabell 1).</w:t>
      </w:r>
    </w:p>
    <w:p w14:paraId="649DD3C1" w14:textId="77777777" w:rsidR="00AB446B" w:rsidRDefault="00AB446B" w:rsidP="00AB446B"/>
    <w:p w14:paraId="1EC37903" w14:textId="77777777" w:rsidR="00AB446B" w:rsidRDefault="00AB446B" w:rsidP="00AB446B"/>
    <w:p w14:paraId="24B7D4AE" w14:textId="77777777" w:rsidR="00AB446B" w:rsidRDefault="00AB446B" w:rsidP="00AB446B"/>
    <w:p w14:paraId="7679BA0E" w14:textId="77777777" w:rsidR="00AB446B" w:rsidRDefault="00AB446B" w:rsidP="00AB446B"/>
    <w:p w14:paraId="58401B6B" w14:textId="77777777" w:rsidR="00AB446B" w:rsidRDefault="00AB446B" w:rsidP="00AB446B"/>
    <w:p w14:paraId="7A04FA9D" w14:textId="40EC8F4E" w:rsidR="00A771E9" w:rsidRDefault="00653264" w:rsidP="00AB446B">
      <w:pPr>
        <w:pStyle w:val="Liststycke"/>
        <w:numPr>
          <w:ilvl w:val="0"/>
          <w:numId w:val="6"/>
        </w:numPr>
      </w:pPr>
      <w:r w:rsidRPr="00AB446B">
        <w:t>Om fraktion markerad med * ej är möjlig att sortera ut</w:t>
      </w:r>
      <w:r w:rsidR="00951020">
        <w:t xml:space="preserve"> (</w:t>
      </w:r>
      <w:proofErr w:type="spellStart"/>
      <w:r w:rsidR="00A65B03">
        <w:t>ex.vis</w:t>
      </w:r>
      <w:proofErr w:type="spellEnd"/>
      <w:r w:rsidR="00A65B03">
        <w:t xml:space="preserve"> </w:t>
      </w:r>
      <w:proofErr w:type="spellStart"/>
      <w:r w:rsidR="00A65B03">
        <w:t>pga</w:t>
      </w:r>
      <w:proofErr w:type="spellEnd"/>
      <w:r w:rsidR="00A65B03">
        <w:t xml:space="preserve"> platsbrist)</w:t>
      </w:r>
      <w:r w:rsidRPr="00AB446B">
        <w:t>, ska dispens sökas hos miljöförvaltningen. Bostadsbolaget ska dock först godkänna att dispens söks</w:t>
      </w:r>
      <w:r w:rsidR="008E1514">
        <w:t xml:space="preserve"> (se avsnitt Avsteg från krav på källsortering Tabell 2).</w:t>
      </w:r>
    </w:p>
    <w:p w14:paraId="62751B33" w14:textId="77777777" w:rsidR="00A771E9" w:rsidRPr="002054A1" w:rsidRDefault="00A771E9" w:rsidP="006A30BB"/>
    <w:p w14:paraId="64CA4A68" w14:textId="6667F895" w:rsidR="00E63BB8" w:rsidRPr="002054A1" w:rsidRDefault="00583390" w:rsidP="00E63BB8">
      <w:r w:rsidRPr="00583390">
        <w:rPr>
          <w:vertAlign w:val="superscript"/>
        </w:rPr>
        <w:t>1</w:t>
      </w:r>
      <w:r w:rsidR="00E63BB8" w:rsidRPr="002054A1">
        <w:t xml:space="preserve">Mer utförlig information om vad som ingår i basnivån för källsortering vid byggproduktion går att hitta i Byggföretagens: </w:t>
      </w:r>
      <w:r w:rsidR="00E63BB8" w:rsidRPr="002054A1">
        <w:rPr>
          <w:i/>
          <w:iCs/>
        </w:rPr>
        <w:t>R</w:t>
      </w:r>
      <w:r w:rsidR="00E63BB8" w:rsidRPr="002054A1">
        <w:rPr>
          <w:i/>
        </w:rPr>
        <w:t xml:space="preserve">esurs- och avfallshantering vid byggande och rivning, Bilaga 3 – Avfallsfraktioner vid byggproduktion – basnivå. </w:t>
      </w:r>
      <w:hyperlink r:id="rId8" w:history="1">
        <w:r w:rsidR="00E63BB8" w:rsidRPr="002054A1">
          <w:rPr>
            <w:rStyle w:val="Hyperlnk"/>
            <w:i/>
          </w:rPr>
          <w:t xml:space="preserve">Länk: </w:t>
        </w:r>
        <w:proofErr w:type="spellStart"/>
        <w:r w:rsidR="00E63BB8" w:rsidRPr="002054A1">
          <w:rPr>
            <w:rStyle w:val="Hyperlnk"/>
            <w:i/>
          </w:rPr>
          <w:t>ctrl</w:t>
        </w:r>
        <w:proofErr w:type="spellEnd"/>
        <w:r w:rsidR="00E63BB8" w:rsidRPr="002054A1">
          <w:rPr>
            <w:rStyle w:val="Hyperlnk"/>
            <w:i/>
          </w:rPr>
          <w:t>-klicka här</w:t>
        </w:r>
      </w:hyperlink>
      <w:r w:rsidR="00E63BB8" w:rsidRPr="002054A1">
        <w:t xml:space="preserve"> </w:t>
      </w:r>
    </w:p>
    <w:p w14:paraId="10917F39" w14:textId="10446E40" w:rsidR="00CB6C8D" w:rsidRDefault="00CB6C8D" w:rsidP="006518FD">
      <w:pPr>
        <w:rPr>
          <w:rFonts w:ascii="Arial" w:eastAsia="Times New Roman" w:hAnsi="Arial" w:cs="Times New Roman"/>
          <w:b/>
          <w:bCs/>
          <w:lang w:eastAsia="sv-SE"/>
        </w:rPr>
      </w:pPr>
    </w:p>
    <w:p w14:paraId="7AAB3724" w14:textId="77777777" w:rsidR="00E33D0A" w:rsidRDefault="00E33D0A" w:rsidP="00E33D0A">
      <w:pPr>
        <w:rPr>
          <w:rStyle w:val="Hyperlnk"/>
          <w:i/>
          <w:iCs/>
        </w:rPr>
      </w:pPr>
      <w:r w:rsidRPr="002054A1">
        <w:t xml:space="preserve">Mer utförlig information om vad som ingår i respektive fraktion </w:t>
      </w:r>
      <w:r>
        <w:t xml:space="preserve">samt avfallskoder </w:t>
      </w:r>
      <w:r w:rsidRPr="002054A1">
        <w:t xml:space="preserve">går att hitta i Byggföretagens: </w:t>
      </w:r>
      <w:r w:rsidRPr="002054A1">
        <w:rPr>
          <w:i/>
          <w:iCs/>
        </w:rPr>
        <w:t>R</w:t>
      </w:r>
      <w:r w:rsidRPr="002054A1">
        <w:rPr>
          <w:i/>
        </w:rPr>
        <w:t>esurs- och avfallshantering vid byggande och rivning, Bilaga 4 – Avfallsfraktioner Bruttolista</w:t>
      </w:r>
      <w:r w:rsidRPr="002054A1">
        <w:t xml:space="preserve">. </w:t>
      </w:r>
      <w:hyperlink r:id="rId9" w:history="1">
        <w:r w:rsidRPr="004455B9">
          <w:rPr>
            <w:rStyle w:val="Hyperlnk"/>
            <w:i/>
            <w:iCs/>
          </w:rPr>
          <w:t xml:space="preserve">Länk: </w:t>
        </w:r>
        <w:proofErr w:type="spellStart"/>
        <w:r w:rsidRPr="004455B9">
          <w:rPr>
            <w:rStyle w:val="Hyperlnk"/>
            <w:i/>
            <w:iCs/>
          </w:rPr>
          <w:t>ctrl</w:t>
        </w:r>
        <w:proofErr w:type="spellEnd"/>
        <w:r w:rsidRPr="004455B9">
          <w:rPr>
            <w:rStyle w:val="Hyperlnk"/>
            <w:i/>
            <w:iCs/>
          </w:rPr>
          <w:t>-klicka här</w:t>
        </w:r>
      </w:hyperlink>
    </w:p>
    <w:p w14:paraId="04A9A1A7" w14:textId="77777777" w:rsidR="00E33D0A" w:rsidRPr="006518FD" w:rsidRDefault="00E33D0A" w:rsidP="006518FD">
      <w:pPr>
        <w:rPr>
          <w:rFonts w:ascii="Arial" w:eastAsia="Times New Roman" w:hAnsi="Arial" w:cs="Times New Roman"/>
          <w:b/>
          <w:bCs/>
          <w:lang w:eastAsia="sv-SE"/>
        </w:rPr>
      </w:pPr>
    </w:p>
    <w:p w14:paraId="45612C5E" w14:textId="3BEFFD85" w:rsidR="00CB6C8D" w:rsidRDefault="00CB6C8D" w:rsidP="00CB6C8D"/>
    <w:p w14:paraId="6BE9F3E9" w14:textId="7814C74D" w:rsidR="002054A1" w:rsidRDefault="002054A1">
      <w:pPr>
        <w:spacing w:after="200" w:line="276" w:lineRule="auto"/>
      </w:pPr>
      <w:r>
        <w:br w:type="page"/>
      </w:r>
    </w:p>
    <w:tbl>
      <w:tblPr>
        <w:tblpPr w:leftFromText="141" w:rightFromText="141" w:vertAnchor="text" w:horzAnchor="margin" w:tblpY="774"/>
        <w:tblW w:w="12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9114"/>
      </w:tblGrid>
      <w:tr w:rsidR="007807A3" w14:paraId="691ECC09" w14:textId="77777777" w:rsidTr="007807A3">
        <w:trPr>
          <w:trHeight w:val="474"/>
        </w:trPr>
        <w:tc>
          <w:tcPr>
            <w:tcW w:w="12032" w:type="dxa"/>
            <w:gridSpan w:val="2"/>
            <w:shd w:val="clear" w:color="auto" w:fill="DAE7F2" w:themeFill="accent4" w:themeFillTint="33"/>
          </w:tcPr>
          <w:p w14:paraId="6665C40B" w14:textId="77777777" w:rsidR="007807A3" w:rsidRPr="00D750D0" w:rsidRDefault="007807A3" w:rsidP="007807A3">
            <w:pPr>
              <w:pStyle w:val="Tabellrubrik"/>
              <w:ind w:right="-100"/>
            </w:pPr>
            <w:r>
              <w:lastRenderedPageBreak/>
              <w:t>Projektinformation</w:t>
            </w:r>
          </w:p>
        </w:tc>
      </w:tr>
      <w:tr w:rsidR="007807A3" w14:paraId="4AF12046" w14:textId="77777777" w:rsidTr="007807A3">
        <w:trPr>
          <w:trHeight w:val="532"/>
        </w:trPr>
        <w:tc>
          <w:tcPr>
            <w:tcW w:w="2918" w:type="dxa"/>
            <w:shd w:val="clear" w:color="auto" w:fill="DAE7F2" w:themeFill="accent4" w:themeFillTint="33"/>
            <w:vAlign w:val="center"/>
          </w:tcPr>
          <w:p w14:paraId="5D8660A4" w14:textId="77777777" w:rsidR="007807A3" w:rsidRDefault="007807A3" w:rsidP="007807A3">
            <w:pPr>
              <w:pStyle w:val="Tabellanvisning"/>
            </w:pPr>
            <w:r>
              <w:t>Projektnummer</w:t>
            </w:r>
          </w:p>
        </w:tc>
        <w:tc>
          <w:tcPr>
            <w:tcW w:w="9114" w:type="dxa"/>
            <w:shd w:val="clear" w:color="auto" w:fill="auto"/>
            <w:vAlign w:val="center"/>
          </w:tcPr>
          <w:p w14:paraId="07365896" w14:textId="77777777" w:rsidR="007807A3" w:rsidRDefault="007807A3" w:rsidP="007807A3">
            <w:pPr>
              <w:ind w:right="-100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7807A3" w14:paraId="234CEA09" w14:textId="77777777" w:rsidTr="007807A3">
        <w:trPr>
          <w:trHeight w:val="532"/>
        </w:trPr>
        <w:tc>
          <w:tcPr>
            <w:tcW w:w="2918" w:type="dxa"/>
            <w:shd w:val="clear" w:color="auto" w:fill="DAE7F2" w:themeFill="accent4" w:themeFillTint="33"/>
            <w:vAlign w:val="center"/>
          </w:tcPr>
          <w:p w14:paraId="1F6FF699" w14:textId="77777777" w:rsidR="007807A3" w:rsidRPr="00BB7A13" w:rsidRDefault="007807A3" w:rsidP="007807A3">
            <w:pPr>
              <w:pStyle w:val="Tabellanvisning"/>
            </w:pPr>
            <w:r>
              <w:t>Projektnamn</w:t>
            </w:r>
          </w:p>
        </w:tc>
        <w:tc>
          <w:tcPr>
            <w:tcW w:w="9114" w:type="dxa"/>
            <w:shd w:val="clear" w:color="auto" w:fill="auto"/>
            <w:vAlign w:val="center"/>
          </w:tcPr>
          <w:p w14:paraId="255404E7" w14:textId="77777777" w:rsidR="007807A3" w:rsidRPr="002936BB" w:rsidRDefault="007807A3" w:rsidP="007807A3">
            <w:pPr>
              <w:ind w:right="-100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7807A3" w14:paraId="3BE831BA" w14:textId="77777777" w:rsidTr="007807A3">
        <w:trPr>
          <w:trHeight w:val="532"/>
        </w:trPr>
        <w:tc>
          <w:tcPr>
            <w:tcW w:w="2918" w:type="dxa"/>
            <w:shd w:val="clear" w:color="auto" w:fill="DAE7F2" w:themeFill="accent4" w:themeFillTint="33"/>
            <w:vAlign w:val="center"/>
          </w:tcPr>
          <w:p w14:paraId="58BB261F" w14:textId="77777777" w:rsidR="007807A3" w:rsidRDefault="007807A3" w:rsidP="007807A3">
            <w:pPr>
              <w:pStyle w:val="Tabellanvisning"/>
            </w:pPr>
            <w:r>
              <w:t>Entreprenör</w:t>
            </w:r>
          </w:p>
        </w:tc>
        <w:tc>
          <w:tcPr>
            <w:tcW w:w="9114" w:type="dxa"/>
            <w:shd w:val="clear" w:color="auto" w:fill="auto"/>
            <w:vAlign w:val="center"/>
          </w:tcPr>
          <w:p w14:paraId="1EB25EB6" w14:textId="77777777" w:rsidR="007807A3" w:rsidRPr="002936BB" w:rsidRDefault="007807A3" w:rsidP="007807A3">
            <w:pPr>
              <w:ind w:right="-100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7807A3" w14:paraId="22D06AA4" w14:textId="77777777" w:rsidTr="007807A3">
        <w:trPr>
          <w:trHeight w:val="627"/>
        </w:trPr>
        <w:tc>
          <w:tcPr>
            <w:tcW w:w="2918" w:type="dxa"/>
            <w:shd w:val="clear" w:color="auto" w:fill="DAE7F2" w:themeFill="accent4" w:themeFillTint="33"/>
            <w:vAlign w:val="center"/>
          </w:tcPr>
          <w:p w14:paraId="55C87C98" w14:textId="77777777" w:rsidR="007807A3" w:rsidRDefault="007807A3" w:rsidP="007807A3">
            <w:pPr>
              <w:pStyle w:val="Tabellanvisning"/>
            </w:pPr>
            <w:r>
              <w:t>Kontaktperson entreprenör (namn, telefon)</w:t>
            </w:r>
          </w:p>
        </w:tc>
        <w:tc>
          <w:tcPr>
            <w:tcW w:w="9114" w:type="dxa"/>
            <w:shd w:val="clear" w:color="auto" w:fill="auto"/>
            <w:vAlign w:val="center"/>
          </w:tcPr>
          <w:p w14:paraId="0760ACC3" w14:textId="77777777" w:rsidR="007807A3" w:rsidRDefault="007807A3" w:rsidP="007807A3">
            <w:pPr>
              <w:ind w:right="-100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7807A3" w14:paraId="02BF4379" w14:textId="77777777" w:rsidTr="007807A3">
        <w:trPr>
          <w:trHeight w:val="532"/>
        </w:trPr>
        <w:tc>
          <w:tcPr>
            <w:tcW w:w="2918" w:type="dxa"/>
            <w:shd w:val="clear" w:color="auto" w:fill="DAE7F2" w:themeFill="accent4" w:themeFillTint="33"/>
            <w:vAlign w:val="center"/>
          </w:tcPr>
          <w:p w14:paraId="3097D917" w14:textId="77777777" w:rsidR="007807A3" w:rsidRDefault="007807A3" w:rsidP="007807A3">
            <w:pPr>
              <w:pStyle w:val="Tabellanvisning"/>
            </w:pPr>
            <w:r>
              <w:t>Datum för ifylld mall</w:t>
            </w:r>
          </w:p>
        </w:tc>
        <w:tc>
          <w:tcPr>
            <w:tcW w:w="9114" w:type="dxa"/>
            <w:shd w:val="clear" w:color="auto" w:fill="auto"/>
            <w:vAlign w:val="center"/>
          </w:tcPr>
          <w:p w14:paraId="4C701415" w14:textId="77777777" w:rsidR="007807A3" w:rsidRDefault="007807A3" w:rsidP="007807A3">
            <w:pPr>
              <w:ind w:right="-100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</w:tbl>
    <w:p w14:paraId="551829A7" w14:textId="77777777" w:rsidR="00AB65C1" w:rsidRDefault="00AB65C1" w:rsidP="006A30BB"/>
    <w:p w14:paraId="2409F5BF" w14:textId="77777777" w:rsidR="00696468" w:rsidRDefault="00696468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0EC99789" w14:textId="77777777" w:rsidR="00696468" w:rsidRDefault="00696468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7E03A82F" w14:textId="77777777" w:rsidR="00696468" w:rsidRDefault="00696468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1BC821FB" w14:textId="77777777" w:rsidR="00653264" w:rsidRDefault="0065326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5F1B5077" w14:textId="77777777" w:rsidR="00856A54" w:rsidRDefault="00856A54" w:rsidP="00856A54">
      <w:pPr>
        <w:rPr>
          <w:rFonts w:ascii="Arial" w:eastAsiaTheme="majorEastAsia" w:hAnsi="Arial" w:cstheme="majorBidi"/>
          <w:b/>
          <w:bCs/>
        </w:rPr>
      </w:pPr>
    </w:p>
    <w:p w14:paraId="25CC2249" w14:textId="77777777" w:rsidR="00856A54" w:rsidRDefault="00856A54" w:rsidP="00856A54">
      <w:r w:rsidRPr="007F07CC">
        <w:rPr>
          <w:rFonts w:ascii="Arial" w:eastAsiaTheme="majorEastAsia" w:hAnsi="Arial" w:cstheme="majorBidi"/>
          <w:b/>
          <w:bCs/>
        </w:rPr>
        <w:t>Material som lämnats till återanvändning</w:t>
      </w:r>
      <w:r>
        <w:t xml:space="preserve"> </w:t>
      </w:r>
    </w:p>
    <w:p w14:paraId="35EABD7F" w14:textId="6B2C83E0" w:rsidR="00856A54" w:rsidRPr="007B2211" w:rsidRDefault="00856A54" w:rsidP="00856A54">
      <w:pPr>
        <w:rPr>
          <w:rFonts w:ascii="Arial" w:eastAsia="Times New Roman" w:hAnsi="Arial" w:cs="Times New Roman"/>
          <w:bCs/>
          <w:i/>
          <w:sz w:val="22"/>
          <w:lang w:eastAsia="sv-SE"/>
        </w:rPr>
      </w:pPr>
      <w:r w:rsidRPr="00F81FBD">
        <w:rPr>
          <w:rFonts w:ascii="Arial" w:eastAsia="Times New Roman" w:hAnsi="Arial" w:cs="Times New Roman"/>
          <w:bCs/>
          <w:i/>
          <w:sz w:val="22"/>
          <w:lang w:eastAsia="sv-SE"/>
        </w:rPr>
        <w:t>(exempeltext tas bort vid ifylld mall)</w:t>
      </w:r>
    </w:p>
    <w:tbl>
      <w:tblPr>
        <w:tblpPr w:leftFromText="141" w:rightFromText="141" w:vertAnchor="text" w:horzAnchor="margin" w:tblpY="272"/>
        <w:tblW w:w="1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1769"/>
        <w:gridCol w:w="3101"/>
        <w:gridCol w:w="3580"/>
      </w:tblGrid>
      <w:tr w:rsidR="00856A54" w14:paraId="2BD893A3" w14:textId="77777777" w:rsidTr="009D76C7">
        <w:trPr>
          <w:trHeight w:val="514"/>
        </w:trPr>
        <w:tc>
          <w:tcPr>
            <w:tcW w:w="4349" w:type="dxa"/>
            <w:shd w:val="clear" w:color="auto" w:fill="DAE7F2" w:themeFill="accent4" w:themeFillTint="33"/>
            <w:tcMar>
              <w:top w:w="57" w:type="dxa"/>
              <w:left w:w="57" w:type="dxa"/>
              <w:right w:w="57" w:type="dxa"/>
            </w:tcMar>
            <w:vAlign w:val="center"/>
          </w:tcPr>
          <w:p w14:paraId="097489EE" w14:textId="77777777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Material</w:t>
            </w:r>
          </w:p>
        </w:tc>
        <w:tc>
          <w:tcPr>
            <w:tcW w:w="1769" w:type="dxa"/>
            <w:shd w:val="clear" w:color="auto" w:fill="DAE7F2" w:themeFill="accent4" w:themeFillTint="33"/>
            <w:tcMar>
              <w:top w:w="57" w:type="dxa"/>
              <w:left w:w="57" w:type="dxa"/>
              <w:right w:w="57" w:type="dxa"/>
            </w:tcMar>
            <w:vAlign w:val="center"/>
          </w:tcPr>
          <w:p w14:paraId="56DC2C4D" w14:textId="77777777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Borttagen mängd</w:t>
            </w:r>
          </w:p>
        </w:tc>
        <w:tc>
          <w:tcPr>
            <w:tcW w:w="3101" w:type="dxa"/>
            <w:shd w:val="clear" w:color="auto" w:fill="DAE7F2" w:themeFill="accent4" w:themeFillTint="33"/>
            <w:tcMar>
              <w:top w:w="57" w:type="dxa"/>
              <w:left w:w="57" w:type="dxa"/>
              <w:right w:w="57" w:type="dxa"/>
            </w:tcMar>
            <w:vAlign w:val="center"/>
          </w:tcPr>
          <w:p w14:paraId="579C72B1" w14:textId="77777777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Mottagare</w:t>
            </w:r>
          </w:p>
        </w:tc>
        <w:tc>
          <w:tcPr>
            <w:tcW w:w="3580" w:type="dxa"/>
            <w:shd w:val="clear" w:color="auto" w:fill="DAE7F2" w:themeFill="accent4" w:themeFillTint="33"/>
            <w:tcMar>
              <w:top w:w="57" w:type="dxa"/>
              <w:left w:w="57" w:type="dxa"/>
              <w:right w:w="57" w:type="dxa"/>
            </w:tcMar>
            <w:vAlign w:val="center"/>
          </w:tcPr>
          <w:p w14:paraId="27E8DFA5" w14:textId="77777777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Eventuell kommentar</w:t>
            </w:r>
          </w:p>
        </w:tc>
      </w:tr>
      <w:tr w:rsidR="00856A54" w14:paraId="66C931D4" w14:textId="77777777" w:rsidTr="009D76C7">
        <w:trPr>
          <w:trHeight w:val="299"/>
        </w:trPr>
        <w:tc>
          <w:tcPr>
            <w:tcW w:w="4349" w:type="dxa"/>
            <w:shd w:val="clear" w:color="auto" w:fill="DAE7F2" w:themeFill="accent4" w:themeFillTint="33"/>
            <w:vAlign w:val="center"/>
          </w:tcPr>
          <w:p w14:paraId="2EA48DC3" w14:textId="77777777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3174E2">
              <w:t>Ex: Fönster</w:t>
            </w:r>
          </w:p>
        </w:tc>
        <w:tc>
          <w:tcPr>
            <w:tcW w:w="1769" w:type="dxa"/>
            <w:shd w:val="clear" w:color="auto" w:fill="DAE7F2" w:themeFill="accent4" w:themeFillTint="33"/>
            <w:vAlign w:val="center"/>
          </w:tcPr>
          <w:p w14:paraId="79DF387E" w14:textId="77777777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</w:pPr>
            <w:proofErr w:type="gramStart"/>
            <w:r w:rsidRPr="003174E2">
              <w:t xml:space="preserve">30 </w:t>
            </w:r>
            <w:proofErr w:type="spellStart"/>
            <w:r w:rsidRPr="003174E2">
              <w:t>st</w:t>
            </w:r>
            <w:proofErr w:type="spellEnd"/>
            <w:proofErr w:type="gramEnd"/>
          </w:p>
        </w:tc>
        <w:tc>
          <w:tcPr>
            <w:tcW w:w="3101" w:type="dxa"/>
            <w:shd w:val="clear" w:color="auto" w:fill="DAE7F2" w:themeFill="accent4" w:themeFillTint="33"/>
            <w:vAlign w:val="center"/>
          </w:tcPr>
          <w:p w14:paraId="038744FF" w14:textId="77777777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3174E2">
              <w:t>Återbruket</w:t>
            </w:r>
          </w:p>
        </w:tc>
        <w:tc>
          <w:tcPr>
            <w:tcW w:w="3580" w:type="dxa"/>
            <w:shd w:val="clear" w:color="auto" w:fill="DAE7F2" w:themeFill="accent4" w:themeFillTint="33"/>
            <w:vAlign w:val="center"/>
          </w:tcPr>
          <w:p w14:paraId="776E8AA1" w14:textId="77777777" w:rsidR="00856A54" w:rsidRPr="00190392" w:rsidRDefault="00856A54" w:rsidP="003174E2">
            <w:pPr>
              <w:pStyle w:val="Tabelltext"/>
              <w:framePr w:hSpace="0" w:wrap="auto" w:vAnchor="margin" w:hAnchor="text" w:xAlign="left" w:yAlign="inline"/>
            </w:pPr>
          </w:p>
        </w:tc>
      </w:tr>
      <w:tr w:rsidR="00856A54" w14:paraId="035A6F88" w14:textId="77777777" w:rsidTr="009D76C7">
        <w:trPr>
          <w:trHeight w:val="285"/>
        </w:trPr>
        <w:tc>
          <w:tcPr>
            <w:tcW w:w="4349" w:type="dxa"/>
            <w:vAlign w:val="center"/>
          </w:tcPr>
          <w:p w14:paraId="4F898F38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769" w:type="dxa"/>
            <w:vAlign w:val="center"/>
          </w:tcPr>
          <w:p w14:paraId="6B484530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3101" w:type="dxa"/>
            <w:vAlign w:val="center"/>
          </w:tcPr>
          <w:p w14:paraId="4E932737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3580" w:type="dxa"/>
            <w:vAlign w:val="center"/>
          </w:tcPr>
          <w:p w14:paraId="7E544EA8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856A54" w14:paraId="7E40C727" w14:textId="77777777" w:rsidTr="009D76C7">
        <w:trPr>
          <w:trHeight w:val="285"/>
        </w:trPr>
        <w:tc>
          <w:tcPr>
            <w:tcW w:w="4349" w:type="dxa"/>
            <w:vAlign w:val="center"/>
          </w:tcPr>
          <w:p w14:paraId="3F75687B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769" w:type="dxa"/>
            <w:vAlign w:val="center"/>
          </w:tcPr>
          <w:p w14:paraId="163619BE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3101" w:type="dxa"/>
            <w:vAlign w:val="center"/>
          </w:tcPr>
          <w:p w14:paraId="34864672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3580" w:type="dxa"/>
            <w:vAlign w:val="center"/>
          </w:tcPr>
          <w:p w14:paraId="1E4954A4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  <w:tr w:rsidR="00856A54" w14:paraId="37CD423D" w14:textId="77777777" w:rsidTr="009D76C7">
        <w:trPr>
          <w:trHeight w:val="285"/>
        </w:trPr>
        <w:tc>
          <w:tcPr>
            <w:tcW w:w="4349" w:type="dxa"/>
            <w:vAlign w:val="center"/>
          </w:tcPr>
          <w:p w14:paraId="1625307C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1769" w:type="dxa"/>
            <w:vAlign w:val="center"/>
          </w:tcPr>
          <w:p w14:paraId="2BC1CEB4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3101" w:type="dxa"/>
            <w:vAlign w:val="center"/>
          </w:tcPr>
          <w:p w14:paraId="45239812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3580" w:type="dxa"/>
            <w:vAlign w:val="center"/>
          </w:tcPr>
          <w:p w14:paraId="018DCBBA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</w:tr>
    </w:tbl>
    <w:p w14:paraId="257B4AAB" w14:textId="77777777" w:rsidR="00653264" w:rsidRDefault="0065326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56D8C651" w14:textId="77777777" w:rsidR="00653264" w:rsidRDefault="0065326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1C512A6E" w14:textId="77777777" w:rsidR="00653264" w:rsidRDefault="0065326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4A5905BC" w14:textId="0D5F9C94" w:rsidR="00653264" w:rsidRDefault="0065326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63CF273F" w14:textId="77777777" w:rsidR="00653264" w:rsidRDefault="0065326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2AD8CDC6" w14:textId="77777777" w:rsidR="00653264" w:rsidRDefault="0065326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5182F87E" w14:textId="77777777" w:rsidR="00856A54" w:rsidRDefault="00856A5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66C12407" w14:textId="77777777" w:rsidR="00856A54" w:rsidRDefault="00856A5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2645110F" w14:textId="77777777" w:rsidR="00856A54" w:rsidRDefault="00856A5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6E2C3169" w14:textId="77777777" w:rsidR="00653264" w:rsidRDefault="0065326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66DC3DE4" w14:textId="77777777" w:rsidR="00653264" w:rsidRDefault="0065326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558E21DE" w14:textId="77777777" w:rsidR="00653264" w:rsidRDefault="0065326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24BD14D1" w14:textId="4CD47DA0" w:rsidR="00653264" w:rsidRDefault="0065326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0EE447AF" w14:textId="77777777" w:rsidR="008E02FB" w:rsidRDefault="008E02FB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60F0D07E" w14:textId="77777777" w:rsidR="00653264" w:rsidRDefault="00653264" w:rsidP="006518FD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2EAD9E07" w14:textId="77777777" w:rsidR="002054A1" w:rsidRDefault="002054A1" w:rsidP="008E02FB">
      <w:pPr>
        <w:jc w:val="both"/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360C5439" w14:textId="77777777" w:rsidR="002054A1" w:rsidRDefault="002054A1" w:rsidP="008E02FB">
      <w:pPr>
        <w:jc w:val="both"/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516337B5" w14:textId="77777777" w:rsidR="002054A1" w:rsidRDefault="002054A1" w:rsidP="008E02FB">
      <w:pPr>
        <w:jc w:val="both"/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1850EF2F" w14:textId="77777777" w:rsidR="002054A1" w:rsidRDefault="002054A1" w:rsidP="008E02FB">
      <w:pPr>
        <w:jc w:val="both"/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0BF5F811" w14:textId="77777777" w:rsidR="002054A1" w:rsidRDefault="002054A1" w:rsidP="008E02FB">
      <w:pPr>
        <w:jc w:val="both"/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36B7798C" w14:textId="77777777" w:rsidR="002054A1" w:rsidRDefault="002054A1" w:rsidP="008E02FB">
      <w:pPr>
        <w:jc w:val="both"/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60433062" w14:textId="01E6B84F" w:rsidR="00AB65C1" w:rsidRDefault="00AB65C1" w:rsidP="00CB6C8D">
      <w:pPr>
        <w:pStyle w:val="Rubrik3"/>
        <w:sectPr w:rsidR="00AB65C1" w:rsidSect="008C350E">
          <w:headerReference w:type="default" r:id="rId10"/>
          <w:footerReference w:type="default" r:id="rId11"/>
          <w:pgSz w:w="16838" w:h="11906" w:orient="landscape"/>
          <w:pgMar w:top="1417" w:right="2126" w:bottom="1417" w:left="1417" w:header="708" w:footer="57" w:gutter="0"/>
          <w:cols w:num="2" w:space="708"/>
          <w:docGrid w:linePitch="360"/>
        </w:sectPr>
      </w:pPr>
    </w:p>
    <w:p w14:paraId="5CFE29A4" w14:textId="651DA912" w:rsidR="00E63BB8" w:rsidRPr="00744CCA" w:rsidRDefault="00E63BB8" w:rsidP="00744CCA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32749633" w14:textId="0225AD84" w:rsidR="002054A1" w:rsidRDefault="002054A1" w:rsidP="007F07CC">
      <w:pPr>
        <w:rPr>
          <w:b/>
        </w:rPr>
      </w:pPr>
    </w:p>
    <w:p w14:paraId="7A7E50AE" w14:textId="77777777" w:rsidR="002054A1" w:rsidRDefault="002054A1" w:rsidP="007F07CC">
      <w:pPr>
        <w:rPr>
          <w:rFonts w:ascii="Arial" w:eastAsiaTheme="majorEastAsia" w:hAnsi="Arial" w:cstheme="majorBidi"/>
          <w:b/>
          <w:bCs/>
        </w:rPr>
      </w:pPr>
    </w:p>
    <w:tbl>
      <w:tblPr>
        <w:tblpPr w:leftFromText="141" w:rightFromText="141" w:vertAnchor="page" w:horzAnchor="page" w:tblpX="841" w:tblpY="2746"/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2215"/>
        <w:gridCol w:w="2215"/>
        <w:gridCol w:w="1984"/>
        <w:gridCol w:w="1985"/>
        <w:gridCol w:w="1842"/>
        <w:gridCol w:w="3119"/>
      </w:tblGrid>
      <w:tr w:rsidR="00E07C25" w:rsidRPr="009D253A" w14:paraId="305FDD35" w14:textId="77777777" w:rsidTr="00E07C25">
        <w:trPr>
          <w:trHeight w:val="52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7F2" w:themeFill="accent4" w:themeFillTint="33"/>
            <w:tcMar>
              <w:top w:w="57" w:type="dxa"/>
              <w:left w:w="57" w:type="dxa"/>
              <w:right w:w="57" w:type="dxa"/>
            </w:tcMar>
            <w:vAlign w:val="center"/>
          </w:tcPr>
          <w:p w14:paraId="39ED7516" w14:textId="77777777" w:rsidR="00E07C25" w:rsidRPr="003174E2" w:rsidRDefault="00E07C25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Avfallsslag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7F2" w:themeFill="accent4" w:themeFillTint="33"/>
          </w:tcPr>
          <w:p w14:paraId="53DF7386" w14:textId="77777777" w:rsidR="00725348" w:rsidRPr="003174E2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</w:p>
          <w:p w14:paraId="42B86AE4" w14:textId="36E6EB59" w:rsidR="00E07C25" w:rsidRPr="003174E2" w:rsidRDefault="00E07C25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Avfallskod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7F2" w:themeFill="accent4" w:themeFillTint="33"/>
            <w:tcMar>
              <w:top w:w="57" w:type="dxa"/>
              <w:left w:w="57" w:type="dxa"/>
              <w:right w:w="57" w:type="dxa"/>
            </w:tcMar>
            <w:vAlign w:val="center"/>
          </w:tcPr>
          <w:p w14:paraId="65B19ED0" w14:textId="5A5D2745" w:rsidR="00E07C25" w:rsidRPr="003174E2" w:rsidRDefault="00E07C25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Hantering/ förvaring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7F2" w:themeFill="accent4" w:themeFillTint="33"/>
          </w:tcPr>
          <w:p w14:paraId="7764D0C3" w14:textId="77777777" w:rsidR="00725348" w:rsidRPr="00ED4B44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</w:p>
          <w:p w14:paraId="6A2678E3" w14:textId="3E5FAC61" w:rsidR="00E07C25" w:rsidRPr="00ED4B44" w:rsidRDefault="00E07C25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ED4B44">
              <w:rPr>
                <w:b/>
                <w:bCs w:val="0"/>
                <w:i w:val="0"/>
                <w:iCs w:val="0"/>
              </w:rPr>
              <w:t>Transportör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7F2" w:themeFill="accent4" w:themeFillTint="33"/>
            <w:tcMar>
              <w:top w:w="57" w:type="dxa"/>
              <w:left w:w="57" w:type="dxa"/>
              <w:right w:w="57" w:type="dxa"/>
            </w:tcMar>
            <w:vAlign w:val="center"/>
          </w:tcPr>
          <w:p w14:paraId="60F888CF" w14:textId="77777777" w:rsidR="00E07C25" w:rsidRPr="00ED4B44" w:rsidRDefault="00E07C25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ED4B44">
              <w:rPr>
                <w:b/>
                <w:bCs w:val="0"/>
                <w:i w:val="0"/>
                <w:iCs w:val="0"/>
              </w:rPr>
              <w:t>Mottagare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7F2" w:themeFill="accent4" w:themeFillTint="33"/>
            <w:vAlign w:val="center"/>
          </w:tcPr>
          <w:p w14:paraId="39A56011" w14:textId="77777777" w:rsidR="00E07C25" w:rsidRPr="00ED4B44" w:rsidRDefault="00E07C25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ED4B44">
              <w:rPr>
                <w:b/>
                <w:bCs w:val="0"/>
                <w:i w:val="0"/>
                <w:iCs w:val="0"/>
              </w:rPr>
              <w:t>Mängd (kg)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7F2" w:themeFill="accent4" w:themeFillTint="33"/>
          </w:tcPr>
          <w:p w14:paraId="3CB1FF66" w14:textId="25B29E79" w:rsidR="00E07C25" w:rsidRPr="00ED4B44" w:rsidRDefault="00E07C25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ED4B44">
              <w:rPr>
                <w:b/>
                <w:bCs w:val="0"/>
                <w:i w:val="0"/>
                <w:iCs w:val="0"/>
              </w:rPr>
              <w:t>Avfallsbehandling (materialåtervinning, energiåtervinning eller deponi)</w:t>
            </w:r>
          </w:p>
        </w:tc>
      </w:tr>
      <w:tr w:rsidR="00E07C25" w:rsidRPr="009D253A" w14:paraId="4DB2BB58" w14:textId="77777777" w:rsidTr="00E07C25">
        <w:trPr>
          <w:trHeight w:val="41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7F2" w:themeFill="accent4" w:themeFillTint="33"/>
            <w:vAlign w:val="center"/>
          </w:tcPr>
          <w:p w14:paraId="68B61284" w14:textId="635B9F6D" w:rsidR="00E07C25" w:rsidRPr="003174E2" w:rsidRDefault="00E07C25" w:rsidP="003174E2">
            <w:pPr>
              <w:pStyle w:val="Tabelltext"/>
              <w:framePr w:hSpace="0" w:wrap="auto" w:vAnchor="margin" w:hAnchor="text" w:xAlign="left" w:yAlign="inline"/>
            </w:pPr>
            <w:r w:rsidRPr="003174E2">
              <w:t>Ex: Trä</w:t>
            </w:r>
            <w:r w:rsidR="00F570EE" w:rsidRPr="003174E2">
              <w:t>*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7F2" w:themeFill="accent4" w:themeFillTint="33"/>
          </w:tcPr>
          <w:p w14:paraId="2479F0E8" w14:textId="7CA75F6A" w:rsidR="00E07C25" w:rsidRPr="00F570EE" w:rsidRDefault="00D14D39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proofErr w:type="gramStart"/>
            <w:r w:rsidRPr="00F570EE">
              <w:t>170201</w:t>
            </w:r>
            <w:proofErr w:type="gramEnd"/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7F2" w:themeFill="accent4" w:themeFillTint="33"/>
            <w:vAlign w:val="center"/>
          </w:tcPr>
          <w:p w14:paraId="2BF1511C" w14:textId="5F6AEFAF" w:rsidR="00E07C25" w:rsidRPr="00F570EE" w:rsidRDefault="00E07C25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t>Öppen container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7F2" w:themeFill="accent4" w:themeFillTint="33"/>
          </w:tcPr>
          <w:p w14:paraId="63C15C03" w14:textId="25F40EA3" w:rsidR="00E07C25" w:rsidRPr="00F570EE" w:rsidRDefault="00E07C25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t>Renova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7F2" w:themeFill="accent4" w:themeFillTint="33"/>
            <w:vAlign w:val="center"/>
          </w:tcPr>
          <w:p w14:paraId="0BF3CBD0" w14:textId="77777777" w:rsidR="00E07C25" w:rsidRPr="00F570EE" w:rsidRDefault="00E07C25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t>Renova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7F2" w:themeFill="accent4" w:themeFillTint="33"/>
            <w:vAlign w:val="center"/>
          </w:tcPr>
          <w:p w14:paraId="22DEB38B" w14:textId="77777777" w:rsidR="00E07C25" w:rsidRPr="00F570EE" w:rsidRDefault="00E07C25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t>230 kg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7F2" w:themeFill="accent4" w:themeFillTint="33"/>
          </w:tcPr>
          <w:p w14:paraId="03CC5BD8" w14:textId="50FC4035" w:rsidR="00E07C25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t>Energiåtervinning</w:t>
            </w:r>
          </w:p>
        </w:tc>
      </w:tr>
      <w:tr w:rsidR="00725348" w:rsidRPr="009D253A" w14:paraId="21FFAC01" w14:textId="77777777" w:rsidTr="000D2379">
        <w:trPr>
          <w:trHeight w:val="411"/>
        </w:trPr>
        <w:tc>
          <w:tcPr>
            <w:tcW w:w="2175" w:type="dxa"/>
            <w:tcBorders>
              <w:top w:val="single" w:sz="4" w:space="0" w:color="auto"/>
            </w:tcBorders>
            <w:shd w:val="clear" w:color="auto" w:fill="DAE7F2" w:themeFill="accent4" w:themeFillTint="33"/>
            <w:vAlign w:val="center"/>
          </w:tcPr>
          <w:p w14:paraId="5CCA0BFD" w14:textId="4D00143B" w:rsidR="00725348" w:rsidRPr="00721E64" w:rsidRDefault="00725348" w:rsidP="00725348">
            <w:pPr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</w:pPr>
            <w:r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Trä</w:t>
            </w:r>
            <w:r w:rsidR="00F570EE"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vAlign w:val="center"/>
          </w:tcPr>
          <w:p w14:paraId="05C6B8C5" w14:textId="48C56FBE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tcBorders>
              <w:top w:val="single" w:sz="4" w:space="0" w:color="auto"/>
            </w:tcBorders>
            <w:vAlign w:val="center"/>
          </w:tcPr>
          <w:p w14:paraId="4E3ACDC3" w14:textId="77AB6821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0F49E69" w14:textId="657CBCC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36E038E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E8B1728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6F9A1B5" w14:textId="04B62165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  <w:tr w:rsidR="00725348" w:rsidRPr="009D253A" w14:paraId="63D1F6D0" w14:textId="77777777" w:rsidTr="000D2379">
        <w:trPr>
          <w:trHeight w:val="460"/>
        </w:trPr>
        <w:tc>
          <w:tcPr>
            <w:tcW w:w="2175" w:type="dxa"/>
            <w:shd w:val="clear" w:color="auto" w:fill="DAE7F2" w:themeFill="accent4" w:themeFillTint="33"/>
            <w:vAlign w:val="center"/>
          </w:tcPr>
          <w:p w14:paraId="687663B3" w14:textId="1714EA09" w:rsidR="00725348" w:rsidRPr="00721E64" w:rsidRDefault="00725348" w:rsidP="00725348">
            <w:pPr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</w:pPr>
            <w:r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Brännbart</w:t>
            </w:r>
            <w:r w:rsidR="00F570EE"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*</w:t>
            </w:r>
          </w:p>
        </w:tc>
        <w:tc>
          <w:tcPr>
            <w:tcW w:w="2215" w:type="dxa"/>
            <w:vAlign w:val="center"/>
          </w:tcPr>
          <w:p w14:paraId="452C0BB1" w14:textId="595CB9DE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vAlign w:val="center"/>
          </w:tcPr>
          <w:p w14:paraId="20DBB2DB" w14:textId="383E32B5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7693375" w14:textId="7D630A09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9E7D651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E15877E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53A8FDE" w14:textId="5A2BC82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  <w:tr w:rsidR="00725348" w:rsidRPr="009D253A" w14:paraId="21DA88A6" w14:textId="77777777" w:rsidTr="000D2379">
        <w:trPr>
          <w:trHeight w:val="422"/>
        </w:trPr>
        <w:tc>
          <w:tcPr>
            <w:tcW w:w="2175" w:type="dxa"/>
            <w:shd w:val="clear" w:color="auto" w:fill="DAE7F2" w:themeFill="accent4" w:themeFillTint="33"/>
            <w:vAlign w:val="center"/>
          </w:tcPr>
          <w:p w14:paraId="08F687D2" w14:textId="7B2446C2" w:rsidR="00725348" w:rsidRPr="00721E64" w:rsidRDefault="00725348" w:rsidP="00725348">
            <w:pPr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</w:pPr>
            <w:r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Mineraliska massor</w:t>
            </w:r>
            <w:r w:rsidR="00F570EE"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*</w:t>
            </w:r>
            <w:r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14:paraId="18432716" w14:textId="55535E6D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vAlign w:val="center"/>
          </w:tcPr>
          <w:p w14:paraId="74C5393C" w14:textId="0608BCE4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D31AA9B" w14:textId="5B85031D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56AE73C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135A3FD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891B56C" w14:textId="5CAA5D4D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  <w:tr w:rsidR="00725348" w:rsidRPr="009D253A" w14:paraId="0AAEC528" w14:textId="77777777" w:rsidTr="000D2379">
        <w:trPr>
          <w:trHeight w:val="444"/>
        </w:trPr>
        <w:tc>
          <w:tcPr>
            <w:tcW w:w="2175" w:type="dxa"/>
            <w:shd w:val="clear" w:color="auto" w:fill="DAE7F2" w:themeFill="accent4" w:themeFillTint="33"/>
            <w:vAlign w:val="center"/>
          </w:tcPr>
          <w:p w14:paraId="57B91DB9" w14:textId="3143EDB2" w:rsidR="00725348" w:rsidRPr="00721E64" w:rsidRDefault="00725348" w:rsidP="00725348">
            <w:pPr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</w:pPr>
            <w:r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Plast</w:t>
            </w:r>
            <w:r w:rsidR="00F570EE"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*</w:t>
            </w:r>
          </w:p>
        </w:tc>
        <w:tc>
          <w:tcPr>
            <w:tcW w:w="2215" w:type="dxa"/>
            <w:vAlign w:val="center"/>
          </w:tcPr>
          <w:p w14:paraId="18EB0D83" w14:textId="7A5A6132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vAlign w:val="center"/>
          </w:tcPr>
          <w:p w14:paraId="73B61EBE" w14:textId="41028668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CC64561" w14:textId="18D55584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D605282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34A2EE1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4EC3C76" w14:textId="0ECA4AB6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  <w:tr w:rsidR="00725348" w:rsidRPr="009D253A" w14:paraId="65E96739" w14:textId="77777777" w:rsidTr="000D2379">
        <w:trPr>
          <w:trHeight w:val="450"/>
        </w:trPr>
        <w:tc>
          <w:tcPr>
            <w:tcW w:w="2175" w:type="dxa"/>
            <w:shd w:val="clear" w:color="auto" w:fill="DAE7F2" w:themeFill="accent4" w:themeFillTint="33"/>
            <w:vAlign w:val="center"/>
          </w:tcPr>
          <w:p w14:paraId="6DCE50B7" w14:textId="39BB8ADF" w:rsidR="00725348" w:rsidRPr="00721E64" w:rsidRDefault="00725348" w:rsidP="00725348">
            <w:pPr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</w:pPr>
            <w:r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Gips</w:t>
            </w:r>
            <w:r w:rsidR="00F570EE"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*</w:t>
            </w:r>
          </w:p>
        </w:tc>
        <w:tc>
          <w:tcPr>
            <w:tcW w:w="2215" w:type="dxa"/>
            <w:vAlign w:val="center"/>
          </w:tcPr>
          <w:p w14:paraId="6B7D962C" w14:textId="784FC70D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vAlign w:val="center"/>
          </w:tcPr>
          <w:p w14:paraId="1EFB7DBC" w14:textId="1ADEAC1D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1135583" w14:textId="4B3E6498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DC44F9E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F2F2FBE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D0BB7A2" w14:textId="01A0E5A3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  <w:tr w:rsidR="00725348" w:rsidRPr="009D253A" w14:paraId="100C83C1" w14:textId="77777777" w:rsidTr="000D2379">
        <w:trPr>
          <w:trHeight w:val="441"/>
        </w:trPr>
        <w:tc>
          <w:tcPr>
            <w:tcW w:w="2175" w:type="dxa"/>
            <w:shd w:val="clear" w:color="auto" w:fill="DAE7F2" w:themeFill="accent4" w:themeFillTint="33"/>
            <w:vAlign w:val="center"/>
          </w:tcPr>
          <w:p w14:paraId="4629EA25" w14:textId="6ACB535E" w:rsidR="00725348" w:rsidRPr="00721E64" w:rsidRDefault="00725348" w:rsidP="00725348">
            <w:pPr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</w:pPr>
            <w:r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Metall</w:t>
            </w:r>
            <w:r w:rsidR="00F570EE"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*</w:t>
            </w:r>
          </w:p>
        </w:tc>
        <w:tc>
          <w:tcPr>
            <w:tcW w:w="2215" w:type="dxa"/>
            <w:vAlign w:val="center"/>
          </w:tcPr>
          <w:p w14:paraId="006EF8C8" w14:textId="279442B9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vAlign w:val="center"/>
          </w:tcPr>
          <w:p w14:paraId="5108719F" w14:textId="2FB651DB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BFBB4FB" w14:textId="33A60B8A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25AE152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382BBFD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4C568C9" w14:textId="14965690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  <w:tr w:rsidR="00725348" w:rsidRPr="009D253A" w14:paraId="5439E6C2" w14:textId="77777777" w:rsidTr="000D2379">
        <w:trPr>
          <w:trHeight w:val="417"/>
        </w:trPr>
        <w:tc>
          <w:tcPr>
            <w:tcW w:w="2175" w:type="dxa"/>
            <w:shd w:val="clear" w:color="auto" w:fill="DAE7F2" w:themeFill="accent4" w:themeFillTint="33"/>
            <w:vAlign w:val="center"/>
          </w:tcPr>
          <w:p w14:paraId="4B273397" w14:textId="154A2C7F" w:rsidR="00725348" w:rsidRPr="00721E64" w:rsidRDefault="00725348" w:rsidP="00725348">
            <w:pPr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</w:pPr>
            <w:r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Glas</w:t>
            </w:r>
            <w:r w:rsidR="00F570EE" w:rsidRPr="00721E64">
              <w:rPr>
                <w:rFonts w:ascii="Arial" w:eastAsia="Times New Roman" w:hAnsi="Arial" w:cs="Times New Roman"/>
                <w:bCs/>
                <w:sz w:val="20"/>
                <w:szCs w:val="20"/>
                <w:lang w:eastAsia="sv-SE"/>
              </w:rPr>
              <w:t>*</w:t>
            </w:r>
          </w:p>
        </w:tc>
        <w:tc>
          <w:tcPr>
            <w:tcW w:w="2215" w:type="dxa"/>
            <w:vAlign w:val="center"/>
          </w:tcPr>
          <w:p w14:paraId="122D0A79" w14:textId="7DD07690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vAlign w:val="center"/>
          </w:tcPr>
          <w:p w14:paraId="39F315B3" w14:textId="17AE3B7E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D9458CE" w14:textId="04156B54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F1FBC6F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F8CFA36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0C101EE" w14:textId="66839C91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  <w:tr w:rsidR="00725348" w:rsidRPr="009D253A" w14:paraId="16B3CD91" w14:textId="77777777" w:rsidTr="000D2379">
        <w:trPr>
          <w:trHeight w:val="439"/>
        </w:trPr>
        <w:tc>
          <w:tcPr>
            <w:tcW w:w="2175" w:type="dxa"/>
            <w:shd w:val="clear" w:color="auto" w:fill="DAE7F2" w:themeFill="accent4" w:themeFillTint="33"/>
            <w:vAlign w:val="center"/>
          </w:tcPr>
          <w:p w14:paraId="4C5685A1" w14:textId="6A8AA151" w:rsidR="00725348" w:rsidRPr="0098163B" w:rsidRDefault="00725348" w:rsidP="00725348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15" w:type="dxa"/>
            <w:vAlign w:val="center"/>
          </w:tcPr>
          <w:p w14:paraId="61F05A93" w14:textId="41617DD4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vAlign w:val="center"/>
          </w:tcPr>
          <w:p w14:paraId="2E515392" w14:textId="6EDE51AD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0FFD8F7" w14:textId="44C31FDA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23335CC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1A3CA8C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E5E4516" w14:textId="621A4C3D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  <w:tr w:rsidR="00725348" w:rsidRPr="009D253A" w14:paraId="4B9E2C29" w14:textId="77777777" w:rsidTr="000D2379">
        <w:trPr>
          <w:trHeight w:val="375"/>
        </w:trPr>
        <w:tc>
          <w:tcPr>
            <w:tcW w:w="2175" w:type="dxa"/>
            <w:shd w:val="clear" w:color="auto" w:fill="DAE7F2" w:themeFill="accent4" w:themeFillTint="33"/>
            <w:vAlign w:val="center"/>
          </w:tcPr>
          <w:p w14:paraId="0AE1E7C1" w14:textId="31BCB6C3" w:rsidR="00725348" w:rsidRPr="0098163B" w:rsidRDefault="00725348" w:rsidP="00725348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15" w:type="dxa"/>
            <w:vAlign w:val="center"/>
          </w:tcPr>
          <w:p w14:paraId="7EE7924C" w14:textId="5425103F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vAlign w:val="center"/>
          </w:tcPr>
          <w:p w14:paraId="178493CF" w14:textId="4E932B0E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427249F" w14:textId="0CA9B9BA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CB4B8FB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C29717D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A93B80E" w14:textId="25EBB55A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  <w:tr w:rsidR="00725348" w:rsidRPr="009D253A" w14:paraId="1C47CB18" w14:textId="77777777" w:rsidTr="000D2379">
        <w:trPr>
          <w:trHeight w:val="495"/>
        </w:trPr>
        <w:tc>
          <w:tcPr>
            <w:tcW w:w="2175" w:type="dxa"/>
            <w:shd w:val="clear" w:color="auto" w:fill="DAE7F2" w:themeFill="accent4" w:themeFillTint="33"/>
            <w:vAlign w:val="center"/>
          </w:tcPr>
          <w:p w14:paraId="0E10FDE2" w14:textId="2FBC3613" w:rsidR="00725348" w:rsidRPr="0098163B" w:rsidRDefault="00725348" w:rsidP="00725348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15" w:type="dxa"/>
            <w:vAlign w:val="center"/>
          </w:tcPr>
          <w:p w14:paraId="62A36AEC" w14:textId="2CED1FBF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vAlign w:val="center"/>
          </w:tcPr>
          <w:p w14:paraId="3CE88A8A" w14:textId="2D8BAE1D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01795E4" w14:textId="6646CBA4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3DE29C9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CF5FBAE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7BB8A60" w14:textId="5E98F4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  <w:tr w:rsidR="00725348" w:rsidRPr="009D253A" w14:paraId="3717EE0E" w14:textId="77777777" w:rsidTr="000D2379">
        <w:trPr>
          <w:trHeight w:val="442"/>
        </w:trPr>
        <w:tc>
          <w:tcPr>
            <w:tcW w:w="2175" w:type="dxa"/>
            <w:shd w:val="clear" w:color="auto" w:fill="DAE7F2" w:themeFill="accent4" w:themeFillTint="33"/>
            <w:vAlign w:val="center"/>
          </w:tcPr>
          <w:p w14:paraId="0947219A" w14:textId="62734B92" w:rsidR="00725348" w:rsidRPr="0098163B" w:rsidRDefault="00725348" w:rsidP="00725348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15" w:type="dxa"/>
            <w:vAlign w:val="center"/>
          </w:tcPr>
          <w:p w14:paraId="0417BF9F" w14:textId="1FE7BA94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vAlign w:val="center"/>
          </w:tcPr>
          <w:p w14:paraId="08E0C82C" w14:textId="642BEC5E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26BEE71" w14:textId="44FF3FD3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1A73033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5F11BD9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7975960" w14:textId="2CE770F8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  <w:tr w:rsidR="00725348" w:rsidRPr="009D253A" w14:paraId="31E1A90E" w14:textId="77777777" w:rsidTr="000D2379">
        <w:trPr>
          <w:trHeight w:val="343"/>
        </w:trPr>
        <w:tc>
          <w:tcPr>
            <w:tcW w:w="2175" w:type="dxa"/>
            <w:shd w:val="clear" w:color="auto" w:fill="DAE7F2" w:themeFill="accent4" w:themeFillTint="33"/>
            <w:vAlign w:val="center"/>
          </w:tcPr>
          <w:p w14:paraId="2C145273" w14:textId="7C27039E" w:rsidR="00725348" w:rsidRPr="0098163B" w:rsidRDefault="00725348" w:rsidP="00725348">
            <w:pPr>
              <w:rPr>
                <w:rFonts w:ascii="Arial" w:eastAsia="Times New Roman" w:hAnsi="Arial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15" w:type="dxa"/>
            <w:vAlign w:val="center"/>
          </w:tcPr>
          <w:p w14:paraId="7C96EDEC" w14:textId="17ED9197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vAlign w:val="center"/>
          </w:tcPr>
          <w:p w14:paraId="22ABC492" w14:textId="66A254AA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2A0D0C2" w14:textId="0F40550D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E757366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AD8F07C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ABC4D22" w14:textId="45E5979C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  <w:tr w:rsidR="00725348" w:rsidRPr="009D253A" w14:paraId="24A66BBC" w14:textId="77777777" w:rsidTr="000D2379">
        <w:trPr>
          <w:trHeight w:val="343"/>
        </w:trPr>
        <w:tc>
          <w:tcPr>
            <w:tcW w:w="2175" w:type="dxa"/>
            <w:shd w:val="clear" w:color="auto" w:fill="DAE7F2" w:themeFill="accent4" w:themeFillTint="33"/>
            <w:vAlign w:val="center"/>
          </w:tcPr>
          <w:p w14:paraId="391F46EB" w14:textId="7FC2AD98" w:rsidR="00725348" w:rsidRPr="0098163B" w:rsidRDefault="00725348" w:rsidP="00725348">
            <w:pPr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2215" w:type="dxa"/>
            <w:vAlign w:val="center"/>
          </w:tcPr>
          <w:p w14:paraId="57139591" w14:textId="0FF70ED2" w:rsidR="00725348" w:rsidRPr="00F570EE" w:rsidRDefault="00725348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F570EE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instrText xml:space="preserve"> FORMTEXT </w:instrText>
            </w:r>
            <w:r w:rsidRPr="00F570EE">
              <w:rPr>
                <w:b/>
              </w:rPr>
            </w:r>
            <w:r w:rsidRPr="00F570EE">
              <w:rPr>
                <w:b/>
              </w:rPr>
              <w:fldChar w:fldCharType="separate"/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t> </w:t>
            </w:r>
            <w:r w:rsidRPr="00F570EE">
              <w:rPr>
                <w:b/>
              </w:rPr>
              <w:fldChar w:fldCharType="end"/>
            </w:r>
          </w:p>
        </w:tc>
        <w:tc>
          <w:tcPr>
            <w:tcW w:w="2215" w:type="dxa"/>
            <w:vAlign w:val="center"/>
          </w:tcPr>
          <w:p w14:paraId="7FF06E1F" w14:textId="537F5603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5BDA9C6" w14:textId="320B8D92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826FD5B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AD2392B" w14:textId="77777777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9E89954" w14:textId="13F61A62" w:rsidR="00725348" w:rsidRPr="00F570EE" w:rsidRDefault="00725348" w:rsidP="00725348">
            <w:pPr>
              <w:rPr>
                <w:bCs/>
              </w:rPr>
            </w:pPr>
            <w:r w:rsidRPr="00F570EE"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570EE">
              <w:rPr>
                <w:bCs/>
              </w:rPr>
              <w:instrText xml:space="preserve"> FORMTEXT </w:instrText>
            </w:r>
            <w:r w:rsidRPr="00F570EE">
              <w:rPr>
                <w:bCs/>
              </w:rPr>
            </w:r>
            <w:r w:rsidRPr="00F570EE">
              <w:rPr>
                <w:bCs/>
              </w:rPr>
              <w:fldChar w:fldCharType="separate"/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t> </w:t>
            </w:r>
            <w:r w:rsidRPr="00F570EE">
              <w:rPr>
                <w:bCs/>
              </w:rPr>
              <w:fldChar w:fldCharType="end"/>
            </w:r>
          </w:p>
        </w:tc>
      </w:tr>
    </w:tbl>
    <w:p w14:paraId="124424F8" w14:textId="66F901BD" w:rsidR="002054A1" w:rsidRDefault="002054A1" w:rsidP="007F07CC">
      <w:pPr>
        <w:rPr>
          <w:rFonts w:ascii="Arial" w:eastAsiaTheme="majorEastAsia" w:hAnsi="Arial" w:cstheme="majorBidi"/>
          <w:b/>
          <w:bCs/>
        </w:rPr>
      </w:pPr>
      <w:r w:rsidRPr="00744CCA">
        <w:rPr>
          <w:rFonts w:ascii="Arial" w:eastAsia="Times New Roman" w:hAnsi="Arial" w:cs="Times New Roman"/>
          <w:b/>
          <w:bCs/>
          <w:sz w:val="22"/>
          <w:lang w:eastAsia="sv-SE"/>
        </w:rPr>
        <w:t xml:space="preserve">Övrigt Byggavfall </w:t>
      </w:r>
      <w:r w:rsidRPr="00F81FBD">
        <w:rPr>
          <w:rFonts w:ascii="Arial" w:eastAsia="Times New Roman" w:hAnsi="Arial" w:cs="Times New Roman"/>
          <w:bCs/>
          <w:i/>
          <w:sz w:val="22"/>
          <w:lang w:eastAsia="sv-SE"/>
        </w:rPr>
        <w:t>(exempeltext tas bort vid ifylld mall)</w:t>
      </w:r>
    </w:p>
    <w:p w14:paraId="64088C62" w14:textId="77777777" w:rsidR="002054A1" w:rsidRDefault="002054A1" w:rsidP="007F07CC">
      <w:pPr>
        <w:rPr>
          <w:rFonts w:ascii="Arial" w:eastAsiaTheme="majorEastAsia" w:hAnsi="Arial" w:cstheme="majorBidi"/>
          <w:b/>
          <w:bCs/>
        </w:rPr>
      </w:pPr>
    </w:p>
    <w:p w14:paraId="6DCF788E" w14:textId="77777777" w:rsidR="002054A1" w:rsidRDefault="002054A1" w:rsidP="007F07CC">
      <w:pPr>
        <w:rPr>
          <w:rFonts w:ascii="Arial" w:eastAsiaTheme="majorEastAsia" w:hAnsi="Arial" w:cstheme="majorBidi"/>
          <w:b/>
          <w:bCs/>
        </w:rPr>
      </w:pPr>
    </w:p>
    <w:p w14:paraId="749588F1" w14:textId="77777777" w:rsidR="002054A1" w:rsidRDefault="002054A1" w:rsidP="007F07CC">
      <w:pPr>
        <w:rPr>
          <w:rFonts w:ascii="Arial" w:eastAsiaTheme="majorEastAsia" w:hAnsi="Arial" w:cstheme="majorBidi"/>
          <w:b/>
          <w:bCs/>
        </w:rPr>
      </w:pPr>
    </w:p>
    <w:p w14:paraId="01931861" w14:textId="77777777" w:rsidR="005B2470" w:rsidRDefault="005B2470" w:rsidP="007F07CC">
      <w:pPr>
        <w:rPr>
          <w:rFonts w:ascii="Arial" w:eastAsiaTheme="majorEastAsia" w:hAnsi="Arial" w:cstheme="majorBidi"/>
          <w:b/>
          <w:bCs/>
        </w:rPr>
      </w:pPr>
    </w:p>
    <w:p w14:paraId="02D2A08B" w14:textId="77777777" w:rsidR="00856A54" w:rsidRDefault="00856A54" w:rsidP="00856A54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6565B7A1" w14:textId="77777777" w:rsidR="00856A54" w:rsidRDefault="00856A54" w:rsidP="00856A54">
      <w:pPr>
        <w:jc w:val="both"/>
        <w:rPr>
          <w:rFonts w:ascii="Arial" w:eastAsia="Times New Roman" w:hAnsi="Arial" w:cs="Times New Roman"/>
          <w:b/>
          <w:bCs/>
          <w:sz w:val="22"/>
          <w:lang w:eastAsia="sv-SE"/>
        </w:rPr>
      </w:pPr>
      <w:r w:rsidRPr="006518FD">
        <w:rPr>
          <w:rFonts w:ascii="Arial" w:eastAsia="Times New Roman" w:hAnsi="Arial" w:cs="Times New Roman"/>
          <w:b/>
          <w:bCs/>
          <w:sz w:val="22"/>
          <w:lang w:eastAsia="sv-SE"/>
        </w:rPr>
        <w:t>Farligt avfall &amp; El-avfall</w:t>
      </w:r>
      <w:r>
        <w:rPr>
          <w:rFonts w:ascii="Arial" w:eastAsia="Times New Roman" w:hAnsi="Arial" w:cs="Times New Roman"/>
          <w:b/>
          <w:bCs/>
          <w:sz w:val="22"/>
          <w:lang w:eastAsia="sv-SE"/>
        </w:rPr>
        <w:t xml:space="preserve"> </w:t>
      </w:r>
      <w:r w:rsidRPr="00F81FBD">
        <w:rPr>
          <w:rFonts w:ascii="Arial" w:eastAsia="Times New Roman" w:hAnsi="Arial" w:cs="Times New Roman"/>
          <w:bCs/>
          <w:i/>
          <w:sz w:val="22"/>
          <w:lang w:eastAsia="sv-SE"/>
        </w:rPr>
        <w:t>(exempeltext tas bort vid ifylld mall)</w:t>
      </w:r>
    </w:p>
    <w:tbl>
      <w:tblPr>
        <w:tblpPr w:leftFromText="141" w:rightFromText="141" w:vertAnchor="text" w:horzAnchor="margin" w:tblpXSpec="center" w:tblpY="282"/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570"/>
        <w:gridCol w:w="2122"/>
        <w:gridCol w:w="2520"/>
        <w:gridCol w:w="2151"/>
        <w:gridCol w:w="2268"/>
        <w:gridCol w:w="2502"/>
      </w:tblGrid>
      <w:tr w:rsidR="00856A54" w14:paraId="7A2E8003" w14:textId="77777777" w:rsidTr="005B2470">
        <w:trPr>
          <w:trHeight w:val="661"/>
        </w:trPr>
        <w:tc>
          <w:tcPr>
            <w:tcW w:w="2405" w:type="dxa"/>
            <w:shd w:val="clear" w:color="auto" w:fill="DAE7F2" w:themeFill="accent4" w:themeFillTint="33"/>
            <w:vAlign w:val="center"/>
          </w:tcPr>
          <w:p w14:paraId="0A42921B" w14:textId="77777777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Avfallsslag</w:t>
            </w:r>
          </w:p>
        </w:tc>
        <w:tc>
          <w:tcPr>
            <w:tcW w:w="1570" w:type="dxa"/>
            <w:shd w:val="clear" w:color="auto" w:fill="DAE7F2" w:themeFill="accent4" w:themeFillTint="33"/>
          </w:tcPr>
          <w:p w14:paraId="7C8F3628" w14:textId="77777777" w:rsidR="007C77D4" w:rsidRDefault="007C77D4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</w:p>
          <w:p w14:paraId="0F5EFE24" w14:textId="3A0C1505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Avfallskod</w:t>
            </w:r>
          </w:p>
        </w:tc>
        <w:tc>
          <w:tcPr>
            <w:tcW w:w="2122" w:type="dxa"/>
            <w:shd w:val="clear" w:color="auto" w:fill="DAE7F2" w:themeFill="accent4" w:themeFillTint="33"/>
            <w:tcMar>
              <w:top w:w="57" w:type="dxa"/>
              <w:left w:w="57" w:type="dxa"/>
              <w:right w:w="57" w:type="dxa"/>
            </w:tcMar>
            <w:vAlign w:val="center"/>
          </w:tcPr>
          <w:p w14:paraId="4A487089" w14:textId="77777777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Hantering/ förvaring</w:t>
            </w:r>
          </w:p>
        </w:tc>
        <w:tc>
          <w:tcPr>
            <w:tcW w:w="2520" w:type="dxa"/>
            <w:shd w:val="clear" w:color="auto" w:fill="DAE7F2" w:themeFill="accent4" w:themeFillTint="33"/>
            <w:tcMar>
              <w:top w:w="57" w:type="dxa"/>
              <w:left w:w="57" w:type="dxa"/>
              <w:right w:w="57" w:type="dxa"/>
            </w:tcMar>
            <w:vAlign w:val="center"/>
          </w:tcPr>
          <w:p w14:paraId="58122038" w14:textId="77777777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Transportör</w:t>
            </w:r>
          </w:p>
        </w:tc>
        <w:tc>
          <w:tcPr>
            <w:tcW w:w="2151" w:type="dxa"/>
            <w:shd w:val="clear" w:color="auto" w:fill="DAE7F2" w:themeFill="accent4" w:themeFillTint="33"/>
            <w:tcMar>
              <w:top w:w="57" w:type="dxa"/>
              <w:left w:w="57" w:type="dxa"/>
              <w:right w:w="57" w:type="dxa"/>
            </w:tcMar>
            <w:vAlign w:val="center"/>
          </w:tcPr>
          <w:p w14:paraId="4A6AE620" w14:textId="77777777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Mottagare</w:t>
            </w:r>
          </w:p>
        </w:tc>
        <w:tc>
          <w:tcPr>
            <w:tcW w:w="2268" w:type="dxa"/>
            <w:shd w:val="clear" w:color="auto" w:fill="DAE7F2" w:themeFill="accent4" w:themeFillTint="33"/>
            <w:tcMar>
              <w:top w:w="57" w:type="dxa"/>
              <w:left w:w="57" w:type="dxa"/>
              <w:right w:w="57" w:type="dxa"/>
            </w:tcMar>
            <w:vAlign w:val="center"/>
          </w:tcPr>
          <w:p w14:paraId="020B350B" w14:textId="77777777" w:rsidR="00856A54" w:rsidRPr="003174E2" w:rsidRDefault="00856A54" w:rsidP="003174E2">
            <w:pPr>
              <w:pStyle w:val="Tabelltext"/>
              <w:framePr w:hSpace="0" w:wrap="auto" w:vAnchor="margin" w:hAnchor="text" w:xAlign="left" w:yAlign="inline"/>
              <w:rPr>
                <w:b/>
                <w:bCs w:val="0"/>
                <w:i w:val="0"/>
                <w:iCs w:val="0"/>
              </w:rPr>
            </w:pPr>
            <w:r w:rsidRPr="003174E2">
              <w:rPr>
                <w:b/>
                <w:bCs w:val="0"/>
                <w:i w:val="0"/>
                <w:iCs w:val="0"/>
              </w:rPr>
              <w:t>Mottagen mängd (kg)</w:t>
            </w:r>
          </w:p>
        </w:tc>
        <w:tc>
          <w:tcPr>
            <w:tcW w:w="2502" w:type="dxa"/>
            <w:shd w:val="clear" w:color="auto" w:fill="DAE7F2" w:themeFill="accent4" w:themeFillTint="33"/>
          </w:tcPr>
          <w:p w14:paraId="02FE8B31" w14:textId="7B9C6AE1" w:rsidR="00856A54" w:rsidRPr="003174E2" w:rsidRDefault="00354F0D" w:rsidP="007C77D4">
            <w:pPr>
              <w:pStyle w:val="Tabelltext"/>
              <w:framePr w:hSpace="0" w:wrap="auto" w:vAnchor="margin" w:hAnchor="text" w:xAlign="left" w:yAlign="inline"/>
              <w:jc w:val="center"/>
              <w:rPr>
                <w:b/>
                <w:bCs w:val="0"/>
                <w:i w:val="0"/>
                <w:iCs w:val="0"/>
              </w:rPr>
            </w:pPr>
            <w:r>
              <w:rPr>
                <w:b/>
                <w:bCs w:val="0"/>
                <w:i w:val="0"/>
                <w:iCs w:val="0"/>
              </w:rPr>
              <w:t>A</w:t>
            </w:r>
            <w:r w:rsidR="00856A54" w:rsidRPr="00354F0D">
              <w:rPr>
                <w:b/>
                <w:bCs w:val="0"/>
                <w:i w:val="0"/>
                <w:iCs w:val="0"/>
              </w:rPr>
              <w:t>vfallsbehandling</w:t>
            </w:r>
          </w:p>
        </w:tc>
      </w:tr>
      <w:tr w:rsidR="00856A54" w14:paraId="72278995" w14:textId="77777777" w:rsidTr="005B2470">
        <w:trPr>
          <w:trHeight w:val="479"/>
        </w:trPr>
        <w:tc>
          <w:tcPr>
            <w:tcW w:w="2405" w:type="dxa"/>
            <w:shd w:val="clear" w:color="auto" w:fill="DAE7F2" w:themeFill="accent4" w:themeFillTint="33"/>
            <w:vAlign w:val="center"/>
          </w:tcPr>
          <w:p w14:paraId="64F1E02E" w14:textId="77777777" w:rsidR="00856A54" w:rsidRPr="007807A3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7807A3">
              <w:t>Ex: Eternitskivor</w:t>
            </w:r>
          </w:p>
        </w:tc>
        <w:tc>
          <w:tcPr>
            <w:tcW w:w="1570" w:type="dxa"/>
            <w:shd w:val="clear" w:color="auto" w:fill="DAE7F2" w:themeFill="accent4" w:themeFillTint="33"/>
          </w:tcPr>
          <w:p w14:paraId="2E32290B" w14:textId="77777777" w:rsidR="00856A54" w:rsidRPr="00D10BFC" w:rsidRDefault="00856A54" w:rsidP="003174E2">
            <w:pPr>
              <w:pStyle w:val="Tabelltext"/>
              <w:framePr w:hSpace="0" w:wrap="auto" w:vAnchor="margin" w:hAnchor="text" w:xAlign="left" w:yAlign="inline"/>
              <w:rPr>
                <w:b/>
              </w:rPr>
            </w:pPr>
            <w:r w:rsidRPr="00AD4A21">
              <w:t>17 06 05</w:t>
            </w:r>
          </w:p>
        </w:tc>
        <w:tc>
          <w:tcPr>
            <w:tcW w:w="2122" w:type="dxa"/>
            <w:shd w:val="clear" w:color="auto" w:fill="DAE7F2" w:themeFill="accent4" w:themeFillTint="33"/>
            <w:vAlign w:val="center"/>
          </w:tcPr>
          <w:p w14:paraId="555D46CA" w14:textId="77777777" w:rsidR="00856A54" w:rsidRPr="007807A3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7807A3">
              <w:t>Inplastad på pall</w:t>
            </w:r>
          </w:p>
        </w:tc>
        <w:tc>
          <w:tcPr>
            <w:tcW w:w="2520" w:type="dxa"/>
            <w:shd w:val="clear" w:color="auto" w:fill="DAE7F2" w:themeFill="accent4" w:themeFillTint="33"/>
            <w:vAlign w:val="center"/>
          </w:tcPr>
          <w:p w14:paraId="76718B45" w14:textId="77777777" w:rsidR="00856A54" w:rsidRPr="007807A3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7807A3">
              <w:t>Renova</w:t>
            </w:r>
          </w:p>
        </w:tc>
        <w:tc>
          <w:tcPr>
            <w:tcW w:w="2151" w:type="dxa"/>
            <w:shd w:val="clear" w:color="auto" w:fill="DAE7F2" w:themeFill="accent4" w:themeFillTint="33"/>
            <w:vAlign w:val="center"/>
          </w:tcPr>
          <w:p w14:paraId="7CF8D8BD" w14:textId="77777777" w:rsidR="00856A54" w:rsidRPr="007807A3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7807A3">
              <w:t>Renova</w:t>
            </w:r>
          </w:p>
        </w:tc>
        <w:tc>
          <w:tcPr>
            <w:tcW w:w="2268" w:type="dxa"/>
            <w:shd w:val="clear" w:color="auto" w:fill="DAE7F2" w:themeFill="accent4" w:themeFillTint="33"/>
            <w:vAlign w:val="center"/>
          </w:tcPr>
          <w:p w14:paraId="719FC278" w14:textId="77777777" w:rsidR="00856A54" w:rsidRPr="007807A3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7807A3">
              <w:t>980 kg</w:t>
            </w:r>
          </w:p>
        </w:tc>
        <w:tc>
          <w:tcPr>
            <w:tcW w:w="2502" w:type="dxa"/>
            <w:shd w:val="clear" w:color="auto" w:fill="DAE7F2" w:themeFill="accent4" w:themeFillTint="33"/>
          </w:tcPr>
          <w:p w14:paraId="18F46085" w14:textId="77777777" w:rsidR="00856A54" w:rsidRPr="00DD5CB3" w:rsidRDefault="00856A54" w:rsidP="003174E2">
            <w:pPr>
              <w:pStyle w:val="Tabelltext"/>
              <w:framePr w:hSpace="0" w:wrap="auto" w:vAnchor="margin" w:hAnchor="text" w:xAlign="left" w:yAlign="inline"/>
            </w:pPr>
          </w:p>
        </w:tc>
      </w:tr>
      <w:tr w:rsidR="00856A54" w14:paraId="558D352C" w14:textId="77777777" w:rsidTr="005B2470">
        <w:trPr>
          <w:trHeight w:val="365"/>
        </w:trPr>
        <w:tc>
          <w:tcPr>
            <w:tcW w:w="2405" w:type="dxa"/>
            <w:vAlign w:val="center"/>
          </w:tcPr>
          <w:p w14:paraId="71D60CF7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  <w:r>
              <w:tab/>
            </w:r>
          </w:p>
        </w:tc>
        <w:tc>
          <w:tcPr>
            <w:tcW w:w="1570" w:type="dxa"/>
            <w:vAlign w:val="center"/>
          </w:tcPr>
          <w:p w14:paraId="3BBC590A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122" w:type="dxa"/>
            <w:vAlign w:val="center"/>
          </w:tcPr>
          <w:p w14:paraId="43B0B178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520" w:type="dxa"/>
            <w:vAlign w:val="center"/>
          </w:tcPr>
          <w:p w14:paraId="6C952474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151" w:type="dxa"/>
            <w:vAlign w:val="center"/>
          </w:tcPr>
          <w:p w14:paraId="30A46A81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268" w:type="dxa"/>
            <w:vAlign w:val="center"/>
          </w:tcPr>
          <w:p w14:paraId="2E96B427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502" w:type="dxa"/>
          </w:tcPr>
          <w:p w14:paraId="6689F51D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</w:p>
        </w:tc>
      </w:tr>
      <w:tr w:rsidR="00856A54" w14:paraId="2792EF3A" w14:textId="77777777" w:rsidTr="005B2470">
        <w:trPr>
          <w:trHeight w:val="385"/>
        </w:trPr>
        <w:tc>
          <w:tcPr>
            <w:tcW w:w="2405" w:type="dxa"/>
            <w:vAlign w:val="center"/>
          </w:tcPr>
          <w:p w14:paraId="253DB872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  <w:r>
              <w:tab/>
            </w:r>
          </w:p>
        </w:tc>
        <w:tc>
          <w:tcPr>
            <w:tcW w:w="1570" w:type="dxa"/>
            <w:vAlign w:val="center"/>
          </w:tcPr>
          <w:p w14:paraId="4BD9B0A0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122" w:type="dxa"/>
            <w:vAlign w:val="center"/>
          </w:tcPr>
          <w:p w14:paraId="7959C157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520" w:type="dxa"/>
            <w:vAlign w:val="center"/>
          </w:tcPr>
          <w:p w14:paraId="035B10EF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151" w:type="dxa"/>
            <w:vAlign w:val="center"/>
          </w:tcPr>
          <w:p w14:paraId="57A54AB5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268" w:type="dxa"/>
            <w:vAlign w:val="center"/>
          </w:tcPr>
          <w:p w14:paraId="7B2FF032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502" w:type="dxa"/>
          </w:tcPr>
          <w:p w14:paraId="791EA453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</w:p>
        </w:tc>
      </w:tr>
      <w:tr w:rsidR="00856A54" w14:paraId="612BAAF5" w14:textId="77777777" w:rsidTr="005B2470">
        <w:trPr>
          <w:trHeight w:val="365"/>
        </w:trPr>
        <w:tc>
          <w:tcPr>
            <w:tcW w:w="2405" w:type="dxa"/>
            <w:vAlign w:val="center"/>
          </w:tcPr>
          <w:p w14:paraId="4AF04D46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  <w:r>
              <w:tab/>
            </w:r>
          </w:p>
        </w:tc>
        <w:tc>
          <w:tcPr>
            <w:tcW w:w="1570" w:type="dxa"/>
            <w:vAlign w:val="center"/>
          </w:tcPr>
          <w:p w14:paraId="7FD16206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122" w:type="dxa"/>
            <w:vAlign w:val="center"/>
          </w:tcPr>
          <w:p w14:paraId="1EAA7A17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520" w:type="dxa"/>
            <w:vAlign w:val="center"/>
          </w:tcPr>
          <w:p w14:paraId="0D1A8C37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151" w:type="dxa"/>
            <w:vAlign w:val="center"/>
          </w:tcPr>
          <w:p w14:paraId="4E81D4E0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268" w:type="dxa"/>
            <w:vAlign w:val="center"/>
          </w:tcPr>
          <w:p w14:paraId="65D0665F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502" w:type="dxa"/>
          </w:tcPr>
          <w:p w14:paraId="06F431EB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</w:p>
        </w:tc>
      </w:tr>
      <w:tr w:rsidR="00856A54" w14:paraId="40AF16AC" w14:textId="77777777" w:rsidTr="005B2470">
        <w:trPr>
          <w:trHeight w:val="365"/>
        </w:trPr>
        <w:tc>
          <w:tcPr>
            <w:tcW w:w="2405" w:type="dxa"/>
            <w:vAlign w:val="center"/>
          </w:tcPr>
          <w:p w14:paraId="634A67BF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  <w:r>
              <w:tab/>
            </w:r>
          </w:p>
        </w:tc>
        <w:tc>
          <w:tcPr>
            <w:tcW w:w="1570" w:type="dxa"/>
            <w:vAlign w:val="center"/>
          </w:tcPr>
          <w:p w14:paraId="387AF60F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122" w:type="dxa"/>
            <w:vAlign w:val="center"/>
          </w:tcPr>
          <w:p w14:paraId="603E77F6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520" w:type="dxa"/>
            <w:vAlign w:val="center"/>
          </w:tcPr>
          <w:p w14:paraId="578D0264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151" w:type="dxa"/>
            <w:vAlign w:val="center"/>
          </w:tcPr>
          <w:p w14:paraId="57A190FE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268" w:type="dxa"/>
            <w:vAlign w:val="center"/>
          </w:tcPr>
          <w:p w14:paraId="6C4431DE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  <w:r w:rsidRPr="00A9121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121B">
              <w:instrText xml:space="preserve"> FORMTEXT </w:instrText>
            </w:r>
            <w:r w:rsidRPr="00A9121B">
              <w:fldChar w:fldCharType="separate"/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t> </w:t>
            </w:r>
            <w:r w:rsidRPr="00A9121B">
              <w:fldChar w:fldCharType="end"/>
            </w:r>
          </w:p>
        </w:tc>
        <w:tc>
          <w:tcPr>
            <w:tcW w:w="2502" w:type="dxa"/>
          </w:tcPr>
          <w:p w14:paraId="0F3A0A70" w14:textId="77777777" w:rsidR="00856A54" w:rsidRPr="00A9121B" w:rsidRDefault="00856A54" w:rsidP="003174E2">
            <w:pPr>
              <w:pStyle w:val="Tabelltext"/>
              <w:framePr w:hSpace="0" w:wrap="auto" w:vAnchor="margin" w:hAnchor="text" w:xAlign="left" w:yAlign="inline"/>
            </w:pPr>
          </w:p>
        </w:tc>
      </w:tr>
    </w:tbl>
    <w:p w14:paraId="18058FDD" w14:textId="77777777" w:rsidR="00856A54" w:rsidRDefault="00856A54" w:rsidP="00856A54">
      <w:pPr>
        <w:rPr>
          <w:rFonts w:ascii="Arial" w:eastAsiaTheme="majorEastAsia" w:hAnsi="Arial" w:cstheme="majorBidi"/>
          <w:b/>
          <w:bCs/>
        </w:rPr>
      </w:pPr>
    </w:p>
    <w:p w14:paraId="4147918A" w14:textId="77777777" w:rsidR="00174D6C" w:rsidRDefault="00174D6C" w:rsidP="007F07CC">
      <w:pPr>
        <w:rPr>
          <w:rFonts w:ascii="Arial" w:eastAsiaTheme="majorEastAsia" w:hAnsi="Arial" w:cstheme="majorBidi"/>
          <w:b/>
          <w:bCs/>
        </w:rPr>
      </w:pPr>
    </w:p>
    <w:p w14:paraId="136ED17E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29B7237F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4324E81F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1A6AEC65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57D2D0EA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6060E8C3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08A48970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4D779196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00055C9E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7CCBE7C4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225268B3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3B4DF4D5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48FDBA5E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5D969AB5" w14:textId="77777777" w:rsidR="007C77D4" w:rsidRDefault="007C77D4" w:rsidP="00174D6C">
      <w:pPr>
        <w:rPr>
          <w:rFonts w:ascii="Arial" w:eastAsiaTheme="majorEastAsia" w:hAnsi="Arial" w:cstheme="majorBidi"/>
          <w:b/>
          <w:bCs/>
        </w:rPr>
      </w:pPr>
    </w:p>
    <w:p w14:paraId="5A493C3D" w14:textId="5C4D67A0" w:rsidR="00174D6C" w:rsidRDefault="00174D6C" w:rsidP="00174D6C">
      <w:pPr>
        <w:rPr>
          <w:rFonts w:ascii="Arial" w:eastAsiaTheme="majorEastAsia" w:hAnsi="Arial" w:cstheme="majorBidi"/>
          <w:b/>
          <w:bCs/>
        </w:rPr>
      </w:pPr>
      <w:r w:rsidRPr="00D363F3">
        <w:rPr>
          <w:rFonts w:ascii="Arial" w:eastAsiaTheme="majorEastAsia" w:hAnsi="Arial" w:cstheme="majorBidi"/>
          <w:b/>
          <w:bCs/>
        </w:rPr>
        <w:t>A</w:t>
      </w:r>
      <w:r w:rsidR="00144A6F">
        <w:rPr>
          <w:rFonts w:ascii="Arial" w:eastAsiaTheme="majorEastAsia" w:hAnsi="Arial" w:cstheme="majorBidi"/>
          <w:b/>
          <w:bCs/>
        </w:rPr>
        <w:t>vsteg</w:t>
      </w:r>
      <w:r w:rsidRPr="00D363F3">
        <w:rPr>
          <w:rFonts w:ascii="Arial" w:eastAsiaTheme="majorEastAsia" w:hAnsi="Arial" w:cstheme="majorBidi"/>
          <w:b/>
          <w:bCs/>
        </w:rPr>
        <w:t xml:space="preserve"> från krav på avfallshantering</w:t>
      </w:r>
    </w:p>
    <w:p w14:paraId="0C723408" w14:textId="77777777" w:rsidR="002E297F" w:rsidRDefault="002E297F" w:rsidP="00174D6C">
      <w:pPr>
        <w:rPr>
          <w:rFonts w:ascii="Arial" w:eastAsiaTheme="majorEastAsia" w:hAnsi="Arial" w:cstheme="majorBidi"/>
          <w:b/>
          <w:bCs/>
        </w:rPr>
      </w:pPr>
    </w:p>
    <w:p w14:paraId="42D1A469" w14:textId="3E72F906" w:rsidR="00D517DF" w:rsidRPr="0074206B" w:rsidRDefault="00D517DF" w:rsidP="007F07CC">
      <w:pPr>
        <w:rPr>
          <w:rFonts w:ascii="Arial" w:eastAsiaTheme="majorEastAsia" w:hAnsi="Arial" w:cstheme="majorBidi"/>
          <w:i/>
          <w:iCs/>
          <w:sz w:val="20"/>
          <w:szCs w:val="18"/>
        </w:rPr>
      </w:pPr>
      <w:r w:rsidRPr="00144A6F">
        <w:rPr>
          <w:rFonts w:ascii="Arial" w:eastAsiaTheme="majorEastAsia" w:hAnsi="Arial" w:cstheme="majorBidi"/>
          <w:i/>
          <w:iCs/>
          <w:sz w:val="20"/>
          <w:szCs w:val="18"/>
        </w:rPr>
        <w:t>Tabell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90"/>
        <w:gridCol w:w="4534"/>
        <w:gridCol w:w="4161"/>
      </w:tblGrid>
      <w:tr w:rsidR="00437184" w:rsidRPr="00DC1DF1" w14:paraId="5CC387FB" w14:textId="15B0C2FE" w:rsidTr="00437184">
        <w:trPr>
          <w:trHeight w:val="634"/>
        </w:trPr>
        <w:tc>
          <w:tcPr>
            <w:tcW w:w="9124" w:type="dxa"/>
            <w:gridSpan w:val="2"/>
            <w:shd w:val="clear" w:color="auto" w:fill="DAE7F2" w:themeFill="accent4" w:themeFillTint="33"/>
          </w:tcPr>
          <w:p w14:paraId="1BD530F3" w14:textId="07BB4C72" w:rsidR="00437184" w:rsidRPr="00DC1DF1" w:rsidRDefault="00437184" w:rsidP="00B43146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  <w:r w:rsidRPr="00DC1DF1">
              <w:rPr>
                <w:rFonts w:ascii="Arial" w:eastAsiaTheme="majorEastAsia" w:hAnsi="Arial" w:cstheme="majorBidi"/>
                <w:b/>
                <w:bCs/>
                <w:sz w:val="20"/>
                <w:szCs w:val="18"/>
              </w:rPr>
              <w:t>Tillämpning av generella undantag från krav på källsortering enligt NFS 2020:07, 4 §</w:t>
            </w:r>
          </w:p>
        </w:tc>
        <w:tc>
          <w:tcPr>
            <w:tcW w:w="4161" w:type="dxa"/>
            <w:shd w:val="clear" w:color="auto" w:fill="DAE7F2" w:themeFill="accent4" w:themeFillTint="33"/>
          </w:tcPr>
          <w:p w14:paraId="39355607" w14:textId="77777777" w:rsidR="00437184" w:rsidRPr="00DC1DF1" w:rsidRDefault="00437184" w:rsidP="00B43146">
            <w:pPr>
              <w:rPr>
                <w:rFonts w:ascii="Arial" w:eastAsiaTheme="majorEastAsia" w:hAnsi="Arial" w:cstheme="majorBidi"/>
                <w:b/>
                <w:bCs/>
                <w:sz w:val="20"/>
                <w:szCs w:val="18"/>
              </w:rPr>
            </w:pPr>
          </w:p>
        </w:tc>
      </w:tr>
      <w:tr w:rsidR="00437184" w:rsidRPr="00DC1DF1" w14:paraId="6DEBCCE2" w14:textId="1E4AF20D" w:rsidTr="00437184">
        <w:trPr>
          <w:trHeight w:val="611"/>
        </w:trPr>
        <w:tc>
          <w:tcPr>
            <w:tcW w:w="9124" w:type="dxa"/>
            <w:gridSpan w:val="2"/>
          </w:tcPr>
          <w:p w14:paraId="3C42E8DA" w14:textId="0A98C1A0" w:rsidR="00437184" w:rsidRPr="00DC1DF1" w:rsidRDefault="00437184" w:rsidP="00B43146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  <w:r w:rsidRPr="00DC1DF1">
              <w:rPr>
                <w:rFonts w:ascii="Arial" w:eastAsiaTheme="majorEastAsia" w:hAnsi="Arial" w:cstheme="majorBidi"/>
                <w:sz w:val="20"/>
                <w:szCs w:val="18"/>
              </w:rPr>
              <w:t>Avfallsslag som utgörs av konstruktioner där ämnen eller föremål sammanfogats på ett sätt som gör att separering inte är tekniskt genomförbar med hänsyn till god praxis för avfallshantering</w:t>
            </w:r>
          </w:p>
        </w:tc>
        <w:tc>
          <w:tcPr>
            <w:tcW w:w="4161" w:type="dxa"/>
          </w:tcPr>
          <w:p w14:paraId="3C348C01" w14:textId="31AD4F54" w:rsidR="00437184" w:rsidRPr="00770263" w:rsidRDefault="00437184" w:rsidP="00B43146">
            <w:pPr>
              <w:rPr>
                <w:rFonts w:ascii="Arial" w:eastAsiaTheme="majorEastAsia" w:hAnsi="Arial" w:cstheme="majorBidi"/>
                <w:i/>
                <w:iCs/>
                <w:sz w:val="20"/>
                <w:szCs w:val="18"/>
              </w:rPr>
            </w:pPr>
          </w:p>
        </w:tc>
      </w:tr>
      <w:tr w:rsidR="00437184" w:rsidRPr="00DC1DF1" w14:paraId="22245385" w14:textId="1933593E" w:rsidTr="00437184">
        <w:trPr>
          <w:trHeight w:val="563"/>
        </w:trPr>
        <w:tc>
          <w:tcPr>
            <w:tcW w:w="9124" w:type="dxa"/>
            <w:gridSpan w:val="2"/>
          </w:tcPr>
          <w:p w14:paraId="5FAD9B1B" w14:textId="69954EBE" w:rsidR="00437184" w:rsidRPr="00DC1DF1" w:rsidRDefault="00437184" w:rsidP="00B43146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  <w:r w:rsidRPr="00122CEE">
              <w:rPr>
                <w:rFonts w:ascii="Arial" w:eastAsiaTheme="majorEastAsia" w:hAnsi="Arial" w:cstheme="majorBidi"/>
                <w:sz w:val="20"/>
                <w:szCs w:val="18"/>
              </w:rPr>
              <w:t>Avfallsslag som är förorenade på ett sätt som gör att inblandning i det övriga utsorterade avfallet försvårar eller omöjliggör den lämpligaste behandlingen enligt avfallshierarkin i 15 kap. 10 § miljöbalken</w:t>
            </w:r>
          </w:p>
        </w:tc>
        <w:tc>
          <w:tcPr>
            <w:tcW w:w="4161" w:type="dxa"/>
          </w:tcPr>
          <w:p w14:paraId="61F370AB" w14:textId="4E426DE4" w:rsidR="00437184" w:rsidRPr="006814D6" w:rsidRDefault="00437184" w:rsidP="00B43146">
            <w:pPr>
              <w:rPr>
                <w:rFonts w:ascii="Arial" w:eastAsiaTheme="majorEastAsia" w:hAnsi="Arial" w:cstheme="majorBidi"/>
                <w:i/>
                <w:iCs/>
                <w:sz w:val="20"/>
                <w:szCs w:val="18"/>
              </w:rPr>
            </w:pPr>
          </w:p>
        </w:tc>
      </w:tr>
      <w:tr w:rsidR="00437184" w:rsidRPr="00DC1DF1" w14:paraId="17C9A460" w14:textId="5BD1EAE5" w:rsidTr="00437184">
        <w:trPr>
          <w:trHeight w:val="238"/>
        </w:trPr>
        <w:tc>
          <w:tcPr>
            <w:tcW w:w="4590" w:type="dxa"/>
            <w:shd w:val="clear" w:color="auto" w:fill="DAE7F2" w:themeFill="accent4" w:themeFillTint="33"/>
          </w:tcPr>
          <w:p w14:paraId="0A1FE434" w14:textId="6B1D512C" w:rsidR="00437184" w:rsidRPr="00DC1DF1" w:rsidRDefault="00437184" w:rsidP="00CB7425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  <w:r w:rsidRPr="00DC1DF1">
              <w:rPr>
                <w:rFonts w:ascii="Arial" w:eastAsiaTheme="majorEastAsia" w:hAnsi="Arial" w:cstheme="majorBidi"/>
                <w:sz w:val="20"/>
                <w:szCs w:val="18"/>
              </w:rPr>
              <w:t>Undantagna avfallsslag:</w:t>
            </w:r>
          </w:p>
        </w:tc>
        <w:tc>
          <w:tcPr>
            <w:tcW w:w="4534" w:type="dxa"/>
            <w:shd w:val="clear" w:color="auto" w:fill="DAE7F2" w:themeFill="accent4" w:themeFillTint="33"/>
          </w:tcPr>
          <w:p w14:paraId="04825A2A" w14:textId="5EBFF8E6" w:rsidR="00437184" w:rsidRPr="00DC1DF1" w:rsidRDefault="00437184" w:rsidP="00CB7425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  <w:r w:rsidRPr="00DC1DF1">
              <w:rPr>
                <w:rFonts w:ascii="Arial" w:eastAsiaTheme="majorEastAsia" w:hAnsi="Arial" w:cstheme="majorBidi"/>
                <w:sz w:val="20"/>
                <w:szCs w:val="18"/>
              </w:rPr>
              <w:t>Motivering:</w:t>
            </w:r>
          </w:p>
        </w:tc>
        <w:tc>
          <w:tcPr>
            <w:tcW w:w="4161" w:type="dxa"/>
            <w:shd w:val="clear" w:color="auto" w:fill="DAE7F2" w:themeFill="accent4" w:themeFillTint="33"/>
          </w:tcPr>
          <w:p w14:paraId="1F2D37D3" w14:textId="65B9ED3B" w:rsidR="00437184" w:rsidRPr="00DC1DF1" w:rsidRDefault="00437184" w:rsidP="00CB7425">
            <w:pPr>
              <w:rPr>
                <w:rFonts w:ascii="Arial" w:eastAsiaTheme="majorEastAsia" w:hAnsi="Arial" w:cstheme="majorBidi"/>
                <w:sz w:val="20"/>
                <w:szCs w:val="18"/>
              </w:rPr>
            </w:pPr>
            <w:r>
              <w:rPr>
                <w:rFonts w:ascii="Arial" w:eastAsiaTheme="majorEastAsia" w:hAnsi="Arial" w:cstheme="majorBidi"/>
                <w:sz w:val="20"/>
                <w:szCs w:val="18"/>
              </w:rPr>
              <w:t>Godkänt av Beställaren datum:</w:t>
            </w:r>
          </w:p>
        </w:tc>
      </w:tr>
      <w:tr w:rsidR="00437184" w14:paraId="39F4DDD1" w14:textId="15C279F5" w:rsidTr="00437184">
        <w:trPr>
          <w:trHeight w:val="285"/>
        </w:trPr>
        <w:tc>
          <w:tcPr>
            <w:tcW w:w="4590" w:type="dxa"/>
          </w:tcPr>
          <w:p w14:paraId="2DB3A34F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  <w:tc>
          <w:tcPr>
            <w:tcW w:w="4534" w:type="dxa"/>
          </w:tcPr>
          <w:p w14:paraId="5F8CDC86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  <w:tc>
          <w:tcPr>
            <w:tcW w:w="4161" w:type="dxa"/>
          </w:tcPr>
          <w:p w14:paraId="60CD6F5D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</w:tr>
      <w:tr w:rsidR="00437184" w14:paraId="2B6A3120" w14:textId="5E5B9BFD" w:rsidTr="00437184">
        <w:trPr>
          <w:trHeight w:val="285"/>
        </w:trPr>
        <w:tc>
          <w:tcPr>
            <w:tcW w:w="4590" w:type="dxa"/>
          </w:tcPr>
          <w:p w14:paraId="01EE6C4D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  <w:tc>
          <w:tcPr>
            <w:tcW w:w="4534" w:type="dxa"/>
          </w:tcPr>
          <w:p w14:paraId="32BD837D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  <w:tc>
          <w:tcPr>
            <w:tcW w:w="4161" w:type="dxa"/>
          </w:tcPr>
          <w:p w14:paraId="7B7C1957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</w:tr>
      <w:tr w:rsidR="00437184" w14:paraId="2F637277" w14:textId="44C0EAEF" w:rsidTr="00437184">
        <w:trPr>
          <w:trHeight w:val="285"/>
        </w:trPr>
        <w:tc>
          <w:tcPr>
            <w:tcW w:w="4590" w:type="dxa"/>
          </w:tcPr>
          <w:p w14:paraId="23EB5385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  <w:tc>
          <w:tcPr>
            <w:tcW w:w="4534" w:type="dxa"/>
          </w:tcPr>
          <w:p w14:paraId="15EFE651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  <w:tc>
          <w:tcPr>
            <w:tcW w:w="4161" w:type="dxa"/>
          </w:tcPr>
          <w:p w14:paraId="3801B9B4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</w:tr>
      <w:tr w:rsidR="00437184" w14:paraId="03EB7627" w14:textId="4316EE34" w:rsidTr="00437184">
        <w:trPr>
          <w:trHeight w:val="285"/>
        </w:trPr>
        <w:tc>
          <w:tcPr>
            <w:tcW w:w="4590" w:type="dxa"/>
          </w:tcPr>
          <w:p w14:paraId="05D10FF9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  <w:tc>
          <w:tcPr>
            <w:tcW w:w="4534" w:type="dxa"/>
          </w:tcPr>
          <w:p w14:paraId="405E7CED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  <w:tc>
          <w:tcPr>
            <w:tcW w:w="4161" w:type="dxa"/>
          </w:tcPr>
          <w:p w14:paraId="61BD0DB1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</w:tr>
      <w:tr w:rsidR="00437184" w14:paraId="7EF0DE56" w14:textId="0A0355FA" w:rsidTr="00437184">
        <w:trPr>
          <w:trHeight w:val="285"/>
        </w:trPr>
        <w:tc>
          <w:tcPr>
            <w:tcW w:w="4590" w:type="dxa"/>
          </w:tcPr>
          <w:p w14:paraId="7B2078C7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  <w:tc>
          <w:tcPr>
            <w:tcW w:w="4534" w:type="dxa"/>
          </w:tcPr>
          <w:p w14:paraId="27C6567E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  <w:tc>
          <w:tcPr>
            <w:tcW w:w="4161" w:type="dxa"/>
          </w:tcPr>
          <w:p w14:paraId="3D05FC29" w14:textId="77777777" w:rsidR="00437184" w:rsidRDefault="00437184" w:rsidP="00CB7425">
            <w:pPr>
              <w:rPr>
                <w:rFonts w:ascii="Arial" w:eastAsiaTheme="majorEastAsia" w:hAnsi="Arial" w:cstheme="majorBidi"/>
                <w:b/>
                <w:bCs/>
              </w:rPr>
            </w:pPr>
          </w:p>
        </w:tc>
      </w:tr>
    </w:tbl>
    <w:p w14:paraId="72EB02A2" w14:textId="77777777" w:rsidR="00144A6F" w:rsidRDefault="00144A6F" w:rsidP="00144A6F">
      <w:pPr>
        <w:rPr>
          <w:rFonts w:ascii="Arial" w:eastAsiaTheme="majorEastAsia" w:hAnsi="Arial" w:cstheme="majorBidi"/>
          <w:b/>
          <w:bCs/>
          <w:sz w:val="22"/>
          <w:szCs w:val="20"/>
        </w:rPr>
      </w:pPr>
    </w:p>
    <w:p w14:paraId="6C0AD502" w14:textId="3CD1069A" w:rsidR="007B2211" w:rsidRDefault="00144A6F" w:rsidP="00144A6F">
      <w:pPr>
        <w:rPr>
          <w:rFonts w:ascii="Arial" w:eastAsia="Times New Roman" w:hAnsi="Arial" w:cs="Times New Roman"/>
          <w:b/>
          <w:bCs/>
          <w:sz w:val="22"/>
          <w:lang w:eastAsia="sv-SE"/>
        </w:rPr>
      </w:pPr>
      <w:r w:rsidRPr="00144A6F">
        <w:rPr>
          <w:rFonts w:ascii="Arial" w:eastAsiaTheme="majorEastAsia" w:hAnsi="Arial" w:cstheme="majorBidi"/>
          <w:i/>
          <w:iCs/>
          <w:sz w:val="20"/>
          <w:szCs w:val="18"/>
        </w:rPr>
        <w:t>Tabell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130"/>
        <w:gridCol w:w="1229"/>
        <w:gridCol w:w="1701"/>
        <w:gridCol w:w="1559"/>
        <w:gridCol w:w="1666"/>
      </w:tblGrid>
      <w:tr w:rsidR="00144A6F" w:rsidRPr="00DC1DF1" w14:paraId="746260FA" w14:textId="77777777" w:rsidTr="00B01793">
        <w:trPr>
          <w:trHeight w:val="600"/>
        </w:trPr>
        <w:tc>
          <w:tcPr>
            <w:tcW w:w="8359" w:type="dxa"/>
            <w:gridSpan w:val="2"/>
            <w:shd w:val="clear" w:color="auto" w:fill="DAE7F2" w:themeFill="accent4" w:themeFillTint="33"/>
          </w:tcPr>
          <w:p w14:paraId="015EADED" w14:textId="00160394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  <w:r w:rsidRPr="00DC1DF1">
              <w:rPr>
                <w:rFonts w:ascii="Arial" w:eastAsiaTheme="majorEastAsia" w:hAnsi="Arial" w:cstheme="majorBidi"/>
                <w:b/>
                <w:bCs/>
                <w:sz w:val="20"/>
                <w:szCs w:val="18"/>
              </w:rPr>
              <w:t>Dispens från krav på källsortering enligt avfallsförordningen (2020:614) 3 kap 15 §</w:t>
            </w:r>
            <w:r w:rsidR="00B51366" w:rsidRPr="00584C2A">
              <w:rPr>
                <w:rStyle w:val="Hyperlnk"/>
                <w:color w:val="auto"/>
                <w:u w:val="none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DAE7F2" w:themeFill="accent4" w:themeFillTint="33"/>
          </w:tcPr>
          <w:p w14:paraId="28430A0E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  <w:r w:rsidRPr="00DC1DF1">
              <w:rPr>
                <w:rFonts w:ascii="Arial" w:eastAsiaTheme="majorEastAsia" w:hAnsi="Arial" w:cstheme="majorBidi"/>
                <w:b/>
                <w:bCs/>
                <w:sz w:val="20"/>
                <w:szCs w:val="18"/>
              </w:rPr>
              <w:t>Inskickat datum</w:t>
            </w:r>
          </w:p>
        </w:tc>
        <w:tc>
          <w:tcPr>
            <w:tcW w:w="1559" w:type="dxa"/>
            <w:shd w:val="clear" w:color="auto" w:fill="DAE7F2" w:themeFill="accent4" w:themeFillTint="33"/>
          </w:tcPr>
          <w:p w14:paraId="2EE59454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  <w:r w:rsidRPr="00DC1DF1">
              <w:rPr>
                <w:rFonts w:ascii="Arial" w:eastAsiaTheme="majorEastAsia" w:hAnsi="Arial" w:cstheme="majorBidi"/>
                <w:b/>
                <w:bCs/>
                <w:sz w:val="20"/>
                <w:szCs w:val="18"/>
              </w:rPr>
              <w:t>Beviljat datum</w:t>
            </w:r>
          </w:p>
        </w:tc>
        <w:tc>
          <w:tcPr>
            <w:tcW w:w="1666" w:type="dxa"/>
            <w:shd w:val="clear" w:color="auto" w:fill="DAE7F2" w:themeFill="accent4" w:themeFillTint="33"/>
          </w:tcPr>
          <w:p w14:paraId="3878264E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  <w:r w:rsidRPr="00DC1DF1">
              <w:rPr>
                <w:rFonts w:ascii="Arial" w:eastAsiaTheme="majorEastAsia" w:hAnsi="Arial" w:cstheme="majorBidi"/>
                <w:b/>
                <w:bCs/>
                <w:sz w:val="20"/>
                <w:szCs w:val="18"/>
              </w:rPr>
              <w:t>Avslag datum</w:t>
            </w:r>
          </w:p>
        </w:tc>
      </w:tr>
      <w:tr w:rsidR="00144A6F" w:rsidRPr="00DC1DF1" w14:paraId="63DDCE27" w14:textId="77777777" w:rsidTr="00B01793">
        <w:tc>
          <w:tcPr>
            <w:tcW w:w="8359" w:type="dxa"/>
            <w:gridSpan w:val="2"/>
          </w:tcPr>
          <w:p w14:paraId="7D2F48DC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sz w:val="22"/>
                <w:szCs w:val="20"/>
              </w:rPr>
            </w:pPr>
            <w:r w:rsidRPr="00DC1DF1">
              <w:rPr>
                <w:rFonts w:ascii="Arial" w:eastAsiaTheme="majorEastAsia" w:hAnsi="Arial" w:cstheme="majorBidi"/>
                <w:sz w:val="20"/>
                <w:szCs w:val="18"/>
              </w:rPr>
              <w:t>Dispensansökan till tillsynsmyndighet</w:t>
            </w:r>
          </w:p>
        </w:tc>
        <w:tc>
          <w:tcPr>
            <w:tcW w:w="1701" w:type="dxa"/>
          </w:tcPr>
          <w:p w14:paraId="1A0B0B72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</w:tcPr>
          <w:p w14:paraId="34C2E111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</w:p>
        </w:tc>
        <w:tc>
          <w:tcPr>
            <w:tcW w:w="1666" w:type="dxa"/>
          </w:tcPr>
          <w:p w14:paraId="33411C0C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</w:p>
        </w:tc>
      </w:tr>
      <w:tr w:rsidR="00144A6F" w:rsidRPr="00DC1DF1" w14:paraId="07AA43A7" w14:textId="77777777" w:rsidTr="00AB2B12">
        <w:tc>
          <w:tcPr>
            <w:tcW w:w="7130" w:type="dxa"/>
            <w:shd w:val="clear" w:color="auto" w:fill="DAE7F2" w:themeFill="accent4" w:themeFillTint="33"/>
          </w:tcPr>
          <w:p w14:paraId="4F3A872F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sz w:val="20"/>
                <w:szCs w:val="18"/>
              </w:rPr>
            </w:pPr>
            <w:r w:rsidRPr="00DC1DF1">
              <w:rPr>
                <w:rFonts w:ascii="Arial" w:eastAsiaTheme="majorEastAsia" w:hAnsi="Arial" w:cstheme="majorBidi"/>
                <w:sz w:val="20"/>
                <w:szCs w:val="18"/>
              </w:rPr>
              <w:t>Undantagna avfallsslag:</w:t>
            </w:r>
          </w:p>
        </w:tc>
        <w:tc>
          <w:tcPr>
            <w:tcW w:w="6155" w:type="dxa"/>
            <w:gridSpan w:val="4"/>
            <w:shd w:val="clear" w:color="auto" w:fill="DAE7F2" w:themeFill="accent4" w:themeFillTint="33"/>
          </w:tcPr>
          <w:p w14:paraId="1360E7D3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sz w:val="20"/>
                <w:szCs w:val="18"/>
              </w:rPr>
            </w:pPr>
            <w:r w:rsidRPr="00DC1DF1">
              <w:rPr>
                <w:rFonts w:ascii="Arial" w:eastAsiaTheme="majorEastAsia" w:hAnsi="Arial" w:cstheme="majorBidi"/>
                <w:sz w:val="20"/>
                <w:szCs w:val="18"/>
              </w:rPr>
              <w:t>Motivering:</w:t>
            </w:r>
          </w:p>
        </w:tc>
      </w:tr>
      <w:tr w:rsidR="00144A6F" w:rsidRPr="00DC1DF1" w14:paraId="096476E4" w14:textId="77777777" w:rsidTr="00AB2B12">
        <w:tc>
          <w:tcPr>
            <w:tcW w:w="7130" w:type="dxa"/>
          </w:tcPr>
          <w:p w14:paraId="29F20169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</w:p>
        </w:tc>
        <w:tc>
          <w:tcPr>
            <w:tcW w:w="6155" w:type="dxa"/>
            <w:gridSpan w:val="4"/>
          </w:tcPr>
          <w:p w14:paraId="442CE546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</w:p>
        </w:tc>
      </w:tr>
      <w:tr w:rsidR="00144A6F" w:rsidRPr="00DC1DF1" w14:paraId="1F501DFC" w14:textId="77777777" w:rsidTr="00AB2B12">
        <w:tc>
          <w:tcPr>
            <w:tcW w:w="7130" w:type="dxa"/>
          </w:tcPr>
          <w:p w14:paraId="6E31AEBD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</w:p>
        </w:tc>
        <w:tc>
          <w:tcPr>
            <w:tcW w:w="6155" w:type="dxa"/>
            <w:gridSpan w:val="4"/>
          </w:tcPr>
          <w:p w14:paraId="0309856B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</w:p>
        </w:tc>
      </w:tr>
      <w:tr w:rsidR="00144A6F" w:rsidRPr="00DC1DF1" w14:paraId="09260BA7" w14:textId="77777777" w:rsidTr="00AB2B12">
        <w:tc>
          <w:tcPr>
            <w:tcW w:w="7130" w:type="dxa"/>
          </w:tcPr>
          <w:p w14:paraId="5F9B044B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</w:p>
        </w:tc>
        <w:tc>
          <w:tcPr>
            <w:tcW w:w="6155" w:type="dxa"/>
            <w:gridSpan w:val="4"/>
          </w:tcPr>
          <w:p w14:paraId="5900A77B" w14:textId="77777777" w:rsidR="00144A6F" w:rsidRPr="00DC1DF1" w:rsidRDefault="00144A6F" w:rsidP="00AB2B12">
            <w:pPr>
              <w:rPr>
                <w:rFonts w:ascii="Arial" w:eastAsiaTheme="majorEastAsia" w:hAnsi="Arial" w:cstheme="majorBidi"/>
                <w:b/>
                <w:bCs/>
                <w:sz w:val="22"/>
                <w:szCs w:val="20"/>
              </w:rPr>
            </w:pPr>
          </w:p>
        </w:tc>
      </w:tr>
    </w:tbl>
    <w:p w14:paraId="351E7F4D" w14:textId="77777777" w:rsidR="00FE3B79" w:rsidRDefault="00FE3B79" w:rsidP="007F07CC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0AFBB069" w14:textId="2D872EBD" w:rsidR="00FE3B79" w:rsidRDefault="00B51366" w:rsidP="007F07CC">
      <w:pPr>
        <w:rPr>
          <w:rFonts w:ascii="Arial" w:eastAsia="Times New Roman" w:hAnsi="Arial" w:cs="Times New Roman"/>
          <w:b/>
          <w:bCs/>
          <w:sz w:val="22"/>
          <w:lang w:eastAsia="sv-SE"/>
        </w:rPr>
      </w:pPr>
      <w:r w:rsidRPr="00584C2A">
        <w:rPr>
          <w:rStyle w:val="Hyperlnk"/>
          <w:color w:val="auto"/>
          <w:u w:val="none"/>
          <w:vertAlign w:val="superscript"/>
        </w:rPr>
        <w:t>2</w:t>
      </w:r>
      <w:r w:rsidR="00D76A6C">
        <w:rPr>
          <w:rStyle w:val="Hyperlnk"/>
          <w:color w:val="auto"/>
          <w:u w:val="none"/>
          <w:vertAlign w:val="superscript"/>
        </w:rPr>
        <w:t xml:space="preserve"> </w:t>
      </w:r>
      <w:r w:rsidR="00D76A6C">
        <w:rPr>
          <w:rStyle w:val="Hyperlnk"/>
          <w:color w:val="auto"/>
          <w:u w:val="none"/>
        </w:rPr>
        <w:t xml:space="preserve">Fyll i följande: </w:t>
      </w:r>
      <w:hyperlink r:id="rId12" w:history="1">
        <w:r w:rsidRPr="00584C2A">
          <w:rPr>
            <w:rStyle w:val="Hyperlnk"/>
          </w:rPr>
          <w:t xml:space="preserve">Blankett för utsortering av avfall </w:t>
        </w:r>
      </w:hyperlink>
    </w:p>
    <w:p w14:paraId="6F29954A" w14:textId="77777777" w:rsidR="00FE3B79" w:rsidRDefault="00FE3B79" w:rsidP="007F07CC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2C6B6F88" w14:textId="77777777" w:rsidR="00FE3B79" w:rsidRDefault="00FE3B79" w:rsidP="007F07CC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674BF7A7" w14:textId="77777777" w:rsidR="00FE3B79" w:rsidRDefault="00FE3B79" w:rsidP="007F07CC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117E6C41" w14:textId="77777777" w:rsidR="00FE3B79" w:rsidRDefault="00FE3B79" w:rsidP="007F07CC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p w14:paraId="6CEDBDAC" w14:textId="77777777" w:rsidR="00FE3B79" w:rsidRDefault="00FE3B79" w:rsidP="007F07CC">
      <w:pPr>
        <w:rPr>
          <w:rFonts w:ascii="Arial" w:eastAsia="Times New Roman" w:hAnsi="Arial" w:cs="Times New Roman"/>
          <w:b/>
          <w:bCs/>
          <w:sz w:val="22"/>
          <w:lang w:eastAsia="sv-SE"/>
        </w:rPr>
      </w:pPr>
    </w:p>
    <w:tbl>
      <w:tblPr>
        <w:tblpPr w:leftFromText="141" w:rightFromText="141" w:vertAnchor="text" w:horzAnchor="margin" w:tblpY="-65"/>
        <w:tblW w:w="12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1"/>
      </w:tblGrid>
      <w:tr w:rsidR="007B2211" w14:paraId="201B7EAA" w14:textId="77777777" w:rsidTr="007B2211">
        <w:trPr>
          <w:trHeight w:val="788"/>
        </w:trPr>
        <w:tc>
          <w:tcPr>
            <w:tcW w:w="12841" w:type="dxa"/>
            <w:shd w:val="clear" w:color="auto" w:fill="DAE7F2" w:themeFill="accent4" w:themeFillTint="33"/>
          </w:tcPr>
          <w:p w14:paraId="4CF64E02" w14:textId="2326DBB5" w:rsidR="007B2211" w:rsidRPr="00360C08" w:rsidRDefault="007B2211" w:rsidP="007B2211">
            <w:pPr>
              <w:pStyle w:val="Tabellrubrik"/>
              <w:ind w:right="-100"/>
              <w:rPr>
                <w:highlight w:val="yellow"/>
              </w:rPr>
            </w:pPr>
            <w:r>
              <w:t>Bilagor</w:t>
            </w:r>
            <w:r w:rsidR="005B2470">
              <w:t xml:space="preserve"> – </w:t>
            </w:r>
            <w:r w:rsidR="005B2470" w:rsidRPr="005B2470">
              <w:rPr>
                <w:b w:val="0"/>
                <w:bCs w:val="0"/>
                <w:i/>
                <w:iCs/>
              </w:rPr>
              <w:t>såsom transportdokument, mottagningskvitton, kvittens från Naturvårdsverket gällande farligt avfall</w:t>
            </w:r>
            <w:r>
              <w:t xml:space="preserve"> </w:t>
            </w:r>
          </w:p>
        </w:tc>
      </w:tr>
      <w:tr w:rsidR="007B2211" w14:paraId="2D0614A0" w14:textId="77777777" w:rsidTr="007B2211">
        <w:trPr>
          <w:trHeight w:val="1471"/>
        </w:trPr>
        <w:tc>
          <w:tcPr>
            <w:tcW w:w="12841" w:type="dxa"/>
            <w:shd w:val="clear" w:color="auto" w:fill="auto"/>
          </w:tcPr>
          <w:p w14:paraId="560A6106" w14:textId="77777777" w:rsidR="00FE3B79" w:rsidRPr="00FE3B79" w:rsidRDefault="00FE3B79" w:rsidP="007B2211">
            <w:pPr>
              <w:ind w:right="-100"/>
              <w:rPr>
                <w:rFonts w:ascii="Arial" w:eastAsiaTheme="majorEastAsia" w:hAnsi="Arial" w:cstheme="majorBidi"/>
                <w:sz w:val="20"/>
                <w:szCs w:val="18"/>
              </w:rPr>
            </w:pPr>
            <w:r w:rsidRPr="00FE3B79">
              <w:rPr>
                <w:rFonts w:ascii="Arial" w:eastAsiaTheme="majorEastAsia" w:hAnsi="Arial" w:cstheme="majorBidi"/>
                <w:sz w:val="20"/>
                <w:szCs w:val="18"/>
              </w:rPr>
              <w:t>Nr 1</w:t>
            </w:r>
          </w:p>
          <w:p w14:paraId="7F63D064" w14:textId="77777777" w:rsidR="00FE3B79" w:rsidRPr="00FE3B79" w:rsidRDefault="00FE3B79" w:rsidP="007B2211">
            <w:pPr>
              <w:ind w:right="-100"/>
              <w:rPr>
                <w:rFonts w:ascii="Arial" w:eastAsiaTheme="majorEastAsia" w:hAnsi="Arial" w:cstheme="majorBidi"/>
                <w:sz w:val="20"/>
                <w:szCs w:val="18"/>
              </w:rPr>
            </w:pPr>
            <w:r w:rsidRPr="00FE3B79">
              <w:rPr>
                <w:rFonts w:ascii="Arial" w:eastAsiaTheme="majorEastAsia" w:hAnsi="Arial" w:cstheme="majorBidi"/>
                <w:sz w:val="20"/>
                <w:szCs w:val="18"/>
              </w:rPr>
              <w:t>Nr 2</w:t>
            </w:r>
          </w:p>
          <w:p w14:paraId="51910C13" w14:textId="77777777" w:rsidR="00FE3B79" w:rsidRPr="00FE3B79" w:rsidRDefault="00FE3B79" w:rsidP="007B2211">
            <w:pPr>
              <w:ind w:right="-100"/>
              <w:rPr>
                <w:rFonts w:ascii="Arial" w:eastAsiaTheme="majorEastAsia" w:hAnsi="Arial" w:cstheme="majorBidi"/>
                <w:sz w:val="20"/>
                <w:szCs w:val="18"/>
              </w:rPr>
            </w:pPr>
            <w:r w:rsidRPr="00FE3B79">
              <w:rPr>
                <w:rFonts w:ascii="Arial" w:eastAsiaTheme="majorEastAsia" w:hAnsi="Arial" w:cstheme="majorBidi"/>
                <w:sz w:val="20"/>
                <w:szCs w:val="18"/>
              </w:rPr>
              <w:t>Nr 3</w:t>
            </w:r>
          </w:p>
          <w:p w14:paraId="702BBCE2" w14:textId="77777777" w:rsidR="00FE3B79" w:rsidRPr="00FE3B79" w:rsidRDefault="00FE3B79" w:rsidP="007B2211">
            <w:pPr>
              <w:ind w:right="-100"/>
              <w:rPr>
                <w:rFonts w:ascii="Arial" w:eastAsiaTheme="majorEastAsia" w:hAnsi="Arial" w:cstheme="majorBidi"/>
                <w:sz w:val="20"/>
                <w:szCs w:val="18"/>
              </w:rPr>
            </w:pPr>
            <w:r w:rsidRPr="00FE3B79">
              <w:rPr>
                <w:rFonts w:ascii="Arial" w:eastAsiaTheme="majorEastAsia" w:hAnsi="Arial" w:cstheme="majorBidi"/>
                <w:sz w:val="20"/>
                <w:szCs w:val="18"/>
              </w:rPr>
              <w:t>Nr 4</w:t>
            </w:r>
          </w:p>
          <w:p w14:paraId="121AE669" w14:textId="05DA3F1C" w:rsidR="00FE3B79" w:rsidRDefault="00FE3B79" w:rsidP="007B2211">
            <w:pPr>
              <w:ind w:right="-100"/>
            </w:pPr>
            <w:r w:rsidRPr="00FE3B79">
              <w:rPr>
                <w:rFonts w:ascii="Arial" w:eastAsiaTheme="majorEastAsia" w:hAnsi="Arial" w:cstheme="majorBidi"/>
                <w:sz w:val="20"/>
                <w:szCs w:val="18"/>
              </w:rPr>
              <w:t>Nr 5</w:t>
            </w:r>
          </w:p>
        </w:tc>
      </w:tr>
    </w:tbl>
    <w:p w14:paraId="7A04D7DF" w14:textId="77777777" w:rsidR="007B2211" w:rsidRDefault="007B2211" w:rsidP="007F07CC">
      <w:pPr>
        <w:rPr>
          <w:rFonts w:ascii="Arial" w:eastAsiaTheme="majorEastAsia" w:hAnsi="Arial" w:cstheme="majorBidi"/>
          <w:b/>
          <w:bCs/>
        </w:rPr>
      </w:pPr>
    </w:p>
    <w:p w14:paraId="3FEDB19C" w14:textId="1CC39719" w:rsidR="00CC76E2" w:rsidRDefault="00CC76E2" w:rsidP="00CC76E2"/>
    <w:p w14:paraId="1688635D" w14:textId="0958B2FE" w:rsidR="00CC76E2" w:rsidRDefault="00CC76E2" w:rsidP="00CC76E2"/>
    <w:p w14:paraId="2AD76356" w14:textId="240AA266" w:rsidR="00CC76E2" w:rsidRDefault="00CC76E2" w:rsidP="00CC76E2"/>
    <w:p w14:paraId="4704F9D2" w14:textId="24F0D42B" w:rsidR="00CC76E2" w:rsidRDefault="00CC76E2" w:rsidP="00CC76E2"/>
    <w:p w14:paraId="05C55B7D" w14:textId="66875B3B" w:rsidR="006769B9" w:rsidRDefault="006769B9" w:rsidP="004F60CD"/>
    <w:sectPr w:rsidR="006769B9" w:rsidSect="004B1C4A">
      <w:pgSz w:w="16838" w:h="11906" w:orient="landscape"/>
      <w:pgMar w:top="1417" w:right="21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5956" w14:textId="77777777" w:rsidR="00451629" w:rsidRDefault="00451629" w:rsidP="00233E1D">
      <w:r>
        <w:separator/>
      </w:r>
    </w:p>
  </w:endnote>
  <w:endnote w:type="continuationSeparator" w:id="0">
    <w:p w14:paraId="684C0E6B" w14:textId="77777777" w:rsidR="00451629" w:rsidRDefault="00451629" w:rsidP="0023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A446" w14:textId="27E6BD23" w:rsidR="008C350E" w:rsidRPr="008C350E" w:rsidRDefault="008C350E" w:rsidP="008C350E">
    <w:pPr>
      <w:spacing w:after="200" w:line="276" w:lineRule="auto"/>
      <w:rPr>
        <w:i/>
        <w:sz w:val="18"/>
      </w:rPr>
    </w:pPr>
    <w:r w:rsidRPr="008C350E">
      <w:rPr>
        <w:i/>
        <w:sz w:val="18"/>
      </w:rPr>
      <w:t>Sammanställning byggavfall i projekt</w:t>
    </w:r>
    <w:r>
      <w:rPr>
        <w:i/>
        <w:sz w:val="18"/>
      </w:rPr>
      <w:t xml:space="preserve"> </w:t>
    </w:r>
    <w:r w:rsidR="0098296A">
      <w:rPr>
        <w:i/>
        <w:sz w:val="18"/>
      </w:rPr>
      <w:br/>
      <w:t>U</w:t>
    </w:r>
    <w:r>
      <w:rPr>
        <w:i/>
        <w:sz w:val="18"/>
      </w:rPr>
      <w:t>ppdaterad 20</w:t>
    </w:r>
    <w:r w:rsidR="003D1467">
      <w:rPr>
        <w:i/>
        <w:sz w:val="18"/>
      </w:rPr>
      <w:t>2</w:t>
    </w:r>
    <w:r w:rsidR="0098296A">
      <w:rPr>
        <w:i/>
        <w:sz w:val="18"/>
      </w:rPr>
      <w:t>4-</w:t>
    </w:r>
    <w:r w:rsidR="00721E64">
      <w:rPr>
        <w:i/>
        <w:sz w:val="18"/>
      </w:rPr>
      <w:t>0</w:t>
    </w:r>
    <w:r w:rsidR="00354F0D">
      <w:rPr>
        <w:i/>
        <w:sz w:val="18"/>
      </w:rPr>
      <w:t>9-18</w:t>
    </w:r>
    <w:r>
      <w:rPr>
        <w:i/>
        <w:sz w:val="18"/>
      </w:rPr>
      <w:br/>
    </w:r>
  </w:p>
  <w:p w14:paraId="436FD2AA" w14:textId="77777777" w:rsidR="008C350E" w:rsidRDefault="008C35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DC83" w14:textId="77777777" w:rsidR="00451629" w:rsidRDefault="00451629" w:rsidP="00233E1D">
      <w:r>
        <w:separator/>
      </w:r>
    </w:p>
  </w:footnote>
  <w:footnote w:type="continuationSeparator" w:id="0">
    <w:p w14:paraId="1187CA56" w14:textId="77777777" w:rsidR="00451629" w:rsidRDefault="00451629" w:rsidP="0023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86D5" w14:textId="67B222CF" w:rsidR="00233E1D" w:rsidRPr="00233E1D" w:rsidRDefault="00233E1D" w:rsidP="00233E1D">
    <w:pPr>
      <w:pStyle w:val="Sidhuvud"/>
    </w:pPr>
    <w:bookmarkStart w:id="0" w:name="Logo"/>
    <w:r w:rsidRPr="002A7BE6">
      <w:rPr>
        <w:noProof/>
        <w:lang w:eastAsia="sv-SE"/>
      </w:rPr>
      <w:drawing>
        <wp:anchor distT="252095" distB="252095" distL="252095" distR="252095" simplePos="0" relativeHeight="251666944" behindDoc="0" locked="0" layoutInCell="1" allowOverlap="1" wp14:anchorId="37EE4674" wp14:editId="4B118F28">
          <wp:simplePos x="0" y="0"/>
          <wp:positionH relativeFrom="character">
            <wp:posOffset>0</wp:posOffset>
          </wp:positionH>
          <wp:positionV relativeFrom="page">
            <wp:posOffset>447675</wp:posOffset>
          </wp:positionV>
          <wp:extent cx="1727200" cy="609600"/>
          <wp:effectExtent l="19050" t="0" r="6350" b="0"/>
          <wp:wrapSquare wrapText="bothSides"/>
          <wp:docPr id="1" name="Bildobjekt 1" descr="BB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BB_logo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024B"/>
    <w:multiLevelType w:val="hybridMultilevel"/>
    <w:tmpl w:val="4BCEA406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466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E65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382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66A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C6A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0A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4A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E2E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23C0E"/>
    <w:multiLevelType w:val="hybridMultilevel"/>
    <w:tmpl w:val="36802A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27AB7"/>
    <w:multiLevelType w:val="hybridMultilevel"/>
    <w:tmpl w:val="03A8A74C"/>
    <w:lvl w:ilvl="0" w:tplc="CACEE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466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E65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382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66A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C6A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0A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4A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E2E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4373A"/>
    <w:multiLevelType w:val="hybridMultilevel"/>
    <w:tmpl w:val="EB0AA74C"/>
    <w:lvl w:ilvl="0" w:tplc="7E38A9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3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3AB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AC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0B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042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41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AC9F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DEA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6078E"/>
    <w:multiLevelType w:val="hybridMultilevel"/>
    <w:tmpl w:val="EE747A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250AD"/>
    <w:multiLevelType w:val="hybridMultilevel"/>
    <w:tmpl w:val="E67CDF4A"/>
    <w:lvl w:ilvl="0" w:tplc="995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496334">
    <w:abstractNumId w:val="3"/>
  </w:num>
  <w:num w:numId="2" w16cid:durableId="1083256312">
    <w:abstractNumId w:val="2"/>
  </w:num>
  <w:num w:numId="3" w16cid:durableId="1875995006">
    <w:abstractNumId w:val="4"/>
  </w:num>
  <w:num w:numId="4" w16cid:durableId="2112816962">
    <w:abstractNumId w:val="0"/>
  </w:num>
  <w:num w:numId="5" w16cid:durableId="641810625">
    <w:abstractNumId w:val="5"/>
  </w:num>
  <w:num w:numId="6" w16cid:durableId="113298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96"/>
    <w:rsid w:val="00001586"/>
    <w:rsid w:val="00001FA3"/>
    <w:rsid w:val="00013C4B"/>
    <w:rsid w:val="00023B51"/>
    <w:rsid w:val="00026047"/>
    <w:rsid w:val="00032A14"/>
    <w:rsid w:val="000362FB"/>
    <w:rsid w:val="000519F1"/>
    <w:rsid w:val="000520C8"/>
    <w:rsid w:val="000724AC"/>
    <w:rsid w:val="00072A95"/>
    <w:rsid w:val="000733F7"/>
    <w:rsid w:val="00075626"/>
    <w:rsid w:val="000845F7"/>
    <w:rsid w:val="000B4077"/>
    <w:rsid w:val="000C0361"/>
    <w:rsid w:val="000C3862"/>
    <w:rsid w:val="000D33A2"/>
    <w:rsid w:val="000D4647"/>
    <w:rsid w:val="00120DD0"/>
    <w:rsid w:val="00122CEE"/>
    <w:rsid w:val="00123DF8"/>
    <w:rsid w:val="00144A6F"/>
    <w:rsid w:val="0015106A"/>
    <w:rsid w:val="00174D6C"/>
    <w:rsid w:val="00183584"/>
    <w:rsid w:val="00190392"/>
    <w:rsid w:val="0019147F"/>
    <w:rsid w:val="001C624F"/>
    <w:rsid w:val="001D0569"/>
    <w:rsid w:val="001E3011"/>
    <w:rsid w:val="00203351"/>
    <w:rsid w:val="002054A1"/>
    <w:rsid w:val="00214C0D"/>
    <w:rsid w:val="00233E1D"/>
    <w:rsid w:val="00245BCC"/>
    <w:rsid w:val="00250568"/>
    <w:rsid w:val="0027579F"/>
    <w:rsid w:val="0029596F"/>
    <w:rsid w:val="00296263"/>
    <w:rsid w:val="002A0D4B"/>
    <w:rsid w:val="002A6427"/>
    <w:rsid w:val="002B4869"/>
    <w:rsid w:val="002C4A78"/>
    <w:rsid w:val="002D1B60"/>
    <w:rsid w:val="002D2164"/>
    <w:rsid w:val="002E297F"/>
    <w:rsid w:val="002F656E"/>
    <w:rsid w:val="002F71D2"/>
    <w:rsid w:val="0031363E"/>
    <w:rsid w:val="003174E2"/>
    <w:rsid w:val="00332858"/>
    <w:rsid w:val="00340A87"/>
    <w:rsid w:val="00346B18"/>
    <w:rsid w:val="00354F0D"/>
    <w:rsid w:val="003606BB"/>
    <w:rsid w:val="00381F30"/>
    <w:rsid w:val="00396296"/>
    <w:rsid w:val="003962E7"/>
    <w:rsid w:val="003C7416"/>
    <w:rsid w:val="003D1467"/>
    <w:rsid w:val="003D7DF5"/>
    <w:rsid w:val="004042A7"/>
    <w:rsid w:val="004145AB"/>
    <w:rsid w:val="00417E17"/>
    <w:rsid w:val="00431F40"/>
    <w:rsid w:val="00432A6B"/>
    <w:rsid w:val="0043373A"/>
    <w:rsid w:val="00437184"/>
    <w:rsid w:val="00440D08"/>
    <w:rsid w:val="004455B9"/>
    <w:rsid w:val="00451629"/>
    <w:rsid w:val="004543CE"/>
    <w:rsid w:val="00460B36"/>
    <w:rsid w:val="004902A1"/>
    <w:rsid w:val="00497BDE"/>
    <w:rsid w:val="004A07F7"/>
    <w:rsid w:val="004B0A87"/>
    <w:rsid w:val="004B18AC"/>
    <w:rsid w:val="004B1C4A"/>
    <w:rsid w:val="004B3B44"/>
    <w:rsid w:val="004B53DD"/>
    <w:rsid w:val="004C4F67"/>
    <w:rsid w:val="004D13F3"/>
    <w:rsid w:val="004F60CD"/>
    <w:rsid w:val="004F72E6"/>
    <w:rsid w:val="00503799"/>
    <w:rsid w:val="005272A1"/>
    <w:rsid w:val="00552995"/>
    <w:rsid w:val="00556F8C"/>
    <w:rsid w:val="005744CC"/>
    <w:rsid w:val="00574979"/>
    <w:rsid w:val="00583390"/>
    <w:rsid w:val="00584C2A"/>
    <w:rsid w:val="005A4D96"/>
    <w:rsid w:val="005B2470"/>
    <w:rsid w:val="005B4A84"/>
    <w:rsid w:val="005B6C2C"/>
    <w:rsid w:val="005B7B82"/>
    <w:rsid w:val="005D1F00"/>
    <w:rsid w:val="005E2A27"/>
    <w:rsid w:val="005E2E9D"/>
    <w:rsid w:val="005E476E"/>
    <w:rsid w:val="005E7D9D"/>
    <w:rsid w:val="0060713A"/>
    <w:rsid w:val="00616B07"/>
    <w:rsid w:val="0064142C"/>
    <w:rsid w:val="006518FD"/>
    <w:rsid w:val="00652A37"/>
    <w:rsid w:val="00653264"/>
    <w:rsid w:val="006769B9"/>
    <w:rsid w:val="006814D6"/>
    <w:rsid w:val="00683C4C"/>
    <w:rsid w:val="00685751"/>
    <w:rsid w:val="00692DB6"/>
    <w:rsid w:val="00696468"/>
    <w:rsid w:val="006A30BB"/>
    <w:rsid w:val="006D3EBB"/>
    <w:rsid w:val="006D5F73"/>
    <w:rsid w:val="006F0332"/>
    <w:rsid w:val="006F5B28"/>
    <w:rsid w:val="007010F5"/>
    <w:rsid w:val="0071234E"/>
    <w:rsid w:val="00721E64"/>
    <w:rsid w:val="00725348"/>
    <w:rsid w:val="00731B1E"/>
    <w:rsid w:val="00732B06"/>
    <w:rsid w:val="007344B2"/>
    <w:rsid w:val="00740A15"/>
    <w:rsid w:val="0074206B"/>
    <w:rsid w:val="00744CCA"/>
    <w:rsid w:val="00750033"/>
    <w:rsid w:val="00750B3D"/>
    <w:rsid w:val="00764142"/>
    <w:rsid w:val="00770263"/>
    <w:rsid w:val="007710E9"/>
    <w:rsid w:val="00777E15"/>
    <w:rsid w:val="007807A3"/>
    <w:rsid w:val="007B2211"/>
    <w:rsid w:val="007B2274"/>
    <w:rsid w:val="007B48FD"/>
    <w:rsid w:val="007C4C32"/>
    <w:rsid w:val="007C576F"/>
    <w:rsid w:val="007C77D4"/>
    <w:rsid w:val="007E07AE"/>
    <w:rsid w:val="007F07CC"/>
    <w:rsid w:val="007F6C98"/>
    <w:rsid w:val="007F731B"/>
    <w:rsid w:val="00826BF3"/>
    <w:rsid w:val="0083106C"/>
    <w:rsid w:val="008513B9"/>
    <w:rsid w:val="00856A54"/>
    <w:rsid w:val="0086682F"/>
    <w:rsid w:val="00867604"/>
    <w:rsid w:val="00871FB3"/>
    <w:rsid w:val="008B7A2E"/>
    <w:rsid w:val="008C350E"/>
    <w:rsid w:val="008E02FB"/>
    <w:rsid w:val="008E1514"/>
    <w:rsid w:val="009039C7"/>
    <w:rsid w:val="00904E15"/>
    <w:rsid w:val="00905039"/>
    <w:rsid w:val="00937B54"/>
    <w:rsid w:val="009420D3"/>
    <w:rsid w:val="00951020"/>
    <w:rsid w:val="00965B91"/>
    <w:rsid w:val="00973DAD"/>
    <w:rsid w:val="0098163B"/>
    <w:rsid w:val="0098296A"/>
    <w:rsid w:val="00984C75"/>
    <w:rsid w:val="009856AB"/>
    <w:rsid w:val="00993271"/>
    <w:rsid w:val="009A4AF4"/>
    <w:rsid w:val="009C3207"/>
    <w:rsid w:val="009D14E1"/>
    <w:rsid w:val="009D253A"/>
    <w:rsid w:val="009D440A"/>
    <w:rsid w:val="009E000B"/>
    <w:rsid w:val="009E635F"/>
    <w:rsid w:val="00A17442"/>
    <w:rsid w:val="00A2151F"/>
    <w:rsid w:val="00A23DF7"/>
    <w:rsid w:val="00A26D1B"/>
    <w:rsid w:val="00A426B4"/>
    <w:rsid w:val="00A45BD4"/>
    <w:rsid w:val="00A501B9"/>
    <w:rsid w:val="00A61EC7"/>
    <w:rsid w:val="00A65B03"/>
    <w:rsid w:val="00A67860"/>
    <w:rsid w:val="00A771E9"/>
    <w:rsid w:val="00A7741C"/>
    <w:rsid w:val="00A92FDF"/>
    <w:rsid w:val="00A96F0F"/>
    <w:rsid w:val="00AA6E3E"/>
    <w:rsid w:val="00AB446B"/>
    <w:rsid w:val="00AB65C1"/>
    <w:rsid w:val="00AD4A21"/>
    <w:rsid w:val="00AD5DC8"/>
    <w:rsid w:val="00AD6B05"/>
    <w:rsid w:val="00AE3378"/>
    <w:rsid w:val="00AF4DAA"/>
    <w:rsid w:val="00B00E2C"/>
    <w:rsid w:val="00B01793"/>
    <w:rsid w:val="00B02BBD"/>
    <w:rsid w:val="00B27190"/>
    <w:rsid w:val="00B43146"/>
    <w:rsid w:val="00B46599"/>
    <w:rsid w:val="00B51366"/>
    <w:rsid w:val="00B550C7"/>
    <w:rsid w:val="00B5680A"/>
    <w:rsid w:val="00B76954"/>
    <w:rsid w:val="00BA08F3"/>
    <w:rsid w:val="00BA4D7A"/>
    <w:rsid w:val="00BB237E"/>
    <w:rsid w:val="00BB6172"/>
    <w:rsid w:val="00BB7B99"/>
    <w:rsid w:val="00BC584B"/>
    <w:rsid w:val="00BD50A9"/>
    <w:rsid w:val="00BE6A59"/>
    <w:rsid w:val="00BF39C4"/>
    <w:rsid w:val="00C0131C"/>
    <w:rsid w:val="00C239AB"/>
    <w:rsid w:val="00C57E47"/>
    <w:rsid w:val="00C665C5"/>
    <w:rsid w:val="00C82585"/>
    <w:rsid w:val="00C84563"/>
    <w:rsid w:val="00C9740A"/>
    <w:rsid w:val="00CA553B"/>
    <w:rsid w:val="00CB6C8D"/>
    <w:rsid w:val="00CB7425"/>
    <w:rsid w:val="00CB7B2F"/>
    <w:rsid w:val="00CC76E2"/>
    <w:rsid w:val="00CD414F"/>
    <w:rsid w:val="00CE2817"/>
    <w:rsid w:val="00CE6449"/>
    <w:rsid w:val="00D10BFC"/>
    <w:rsid w:val="00D14D39"/>
    <w:rsid w:val="00D160D9"/>
    <w:rsid w:val="00D16F90"/>
    <w:rsid w:val="00D23B08"/>
    <w:rsid w:val="00D255DD"/>
    <w:rsid w:val="00D363F3"/>
    <w:rsid w:val="00D517DF"/>
    <w:rsid w:val="00D51E5D"/>
    <w:rsid w:val="00D57271"/>
    <w:rsid w:val="00D76A6C"/>
    <w:rsid w:val="00D84BAA"/>
    <w:rsid w:val="00D97B1B"/>
    <w:rsid w:val="00DA2196"/>
    <w:rsid w:val="00DB7A01"/>
    <w:rsid w:val="00DC1DF1"/>
    <w:rsid w:val="00DC7B94"/>
    <w:rsid w:val="00DD3351"/>
    <w:rsid w:val="00DD5CB3"/>
    <w:rsid w:val="00DD6935"/>
    <w:rsid w:val="00DF68E4"/>
    <w:rsid w:val="00E040BE"/>
    <w:rsid w:val="00E07C25"/>
    <w:rsid w:val="00E125C8"/>
    <w:rsid w:val="00E26FC8"/>
    <w:rsid w:val="00E33D0A"/>
    <w:rsid w:val="00E36846"/>
    <w:rsid w:val="00E63BB8"/>
    <w:rsid w:val="00E807B1"/>
    <w:rsid w:val="00EA131D"/>
    <w:rsid w:val="00EB3E8A"/>
    <w:rsid w:val="00EB548F"/>
    <w:rsid w:val="00EC199A"/>
    <w:rsid w:val="00ED4B44"/>
    <w:rsid w:val="00EE03AE"/>
    <w:rsid w:val="00EE08AD"/>
    <w:rsid w:val="00EF58E0"/>
    <w:rsid w:val="00F01EF9"/>
    <w:rsid w:val="00F15F0D"/>
    <w:rsid w:val="00F3457A"/>
    <w:rsid w:val="00F47CD1"/>
    <w:rsid w:val="00F54287"/>
    <w:rsid w:val="00F570EE"/>
    <w:rsid w:val="00F62BA6"/>
    <w:rsid w:val="00F632FC"/>
    <w:rsid w:val="00F7167B"/>
    <w:rsid w:val="00F81792"/>
    <w:rsid w:val="00F81FBD"/>
    <w:rsid w:val="00F822B6"/>
    <w:rsid w:val="00F90DA6"/>
    <w:rsid w:val="00F9370F"/>
    <w:rsid w:val="00FA3F32"/>
    <w:rsid w:val="00FA4DBE"/>
    <w:rsid w:val="00FB033D"/>
    <w:rsid w:val="00FD1570"/>
    <w:rsid w:val="00FE3B79"/>
    <w:rsid w:val="00FE6F13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2F4BF"/>
  <w15:chartTrackingRefBased/>
  <w15:docId w15:val="{5426BF5F-5789-4865-9323-DDB8D27D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9F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1"/>
    <w:qFormat/>
    <w:rsid w:val="0027579F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27579F"/>
    <w:pPr>
      <w:keepNext/>
      <w:keepLines/>
      <w:spacing w:before="120" w:after="6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7579F"/>
    <w:pPr>
      <w:keepNext/>
      <w:keepLines/>
      <w:spacing w:before="12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27579F"/>
    <w:pPr>
      <w:keepNext/>
      <w:keepLines/>
      <w:spacing w:before="60" w:after="60"/>
      <w:outlineLvl w:val="3"/>
    </w:pPr>
    <w:rPr>
      <w:rFonts w:ascii="Arial" w:eastAsiaTheme="majorEastAsia" w:hAnsi="Arial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5"/>
    <w:qFormat/>
    <w:rsid w:val="00BB237E"/>
    <w:pPr>
      <w:keepNext/>
      <w:keepLines/>
      <w:spacing w:before="60" w:after="60"/>
      <w:outlineLvl w:val="4"/>
    </w:pPr>
    <w:rPr>
      <w:rFonts w:ascii="Arial" w:eastAsiaTheme="majorEastAsia" w:hAnsi="Arial" w:cstheme="majorBidi"/>
      <w:sz w:val="22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12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27579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27579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27579F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27579F"/>
    <w:rPr>
      <w:rFonts w:ascii="Arial" w:eastAsiaTheme="majorEastAsia" w:hAnsi="Arial" w:cstheme="majorBidi"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5"/>
    <w:rsid w:val="00BB237E"/>
    <w:rPr>
      <w:rFonts w:ascii="Arial" w:eastAsiaTheme="majorEastAsia" w:hAnsi="Arial" w:cstheme="majorBidi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1252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25A6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25A6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25A6" w:themeColor="accent1"/>
      <w:spacing w:val="15"/>
      <w:sz w:val="24"/>
      <w:szCs w:val="24"/>
    </w:rPr>
  </w:style>
  <w:style w:type="character" w:styleId="Stark">
    <w:name w:val="Strong"/>
    <w:uiPriority w:val="22"/>
    <w:unhideWhenUsed/>
    <w:qFormat/>
    <w:rsid w:val="00A45BD4"/>
    <w:rPr>
      <w:b/>
      <w:bCs/>
    </w:rPr>
  </w:style>
  <w:style w:type="character" w:styleId="Betoning">
    <w:name w:val="Emphasis"/>
    <w:uiPriority w:val="20"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25A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25A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25A6" w:themeColor="accent1"/>
      <w:sz w:val="24"/>
    </w:rPr>
  </w:style>
  <w:style w:type="character" w:styleId="Diskretbetoning">
    <w:name w:val="Subtle Emphasis"/>
    <w:uiPriority w:val="19"/>
    <w:qFormat/>
    <w:rsid w:val="0027579F"/>
    <w:rPr>
      <w:rFonts w:asciiTheme="minorHAnsi" w:hAnsiTheme="minorHAnsi"/>
      <w:i/>
      <w:iCs/>
      <w:color w:val="auto"/>
      <w:sz w:val="24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25A6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A6B100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A6B100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33E1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33E1D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233E1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33E1D"/>
    <w:rPr>
      <w:rFonts w:ascii="Times New Roman" w:hAnsi="Times New Roman"/>
      <w:sz w:val="24"/>
    </w:rPr>
  </w:style>
  <w:style w:type="paragraph" w:customStyle="1" w:styleId="Tabelltext">
    <w:name w:val="Tabelltext"/>
    <w:basedOn w:val="Normal"/>
    <w:link w:val="TabelltextChar"/>
    <w:autoRedefine/>
    <w:rsid w:val="003174E2"/>
    <w:pPr>
      <w:framePr w:hSpace="141" w:wrap="around" w:vAnchor="page" w:hAnchor="page" w:x="841" w:y="2746"/>
      <w:widowControl w:val="0"/>
      <w:tabs>
        <w:tab w:val="left" w:pos="3119"/>
      </w:tabs>
      <w:spacing w:before="40" w:after="40"/>
      <w:ind w:right="-100"/>
    </w:pPr>
    <w:rPr>
      <w:rFonts w:ascii="Arial" w:eastAsia="Times New Roman" w:hAnsi="Arial" w:cs="Times New Roman"/>
      <w:bCs/>
      <w:i/>
      <w:iCs/>
      <w:sz w:val="20"/>
      <w:szCs w:val="20"/>
      <w:lang w:eastAsia="sv-SE"/>
    </w:rPr>
  </w:style>
  <w:style w:type="paragraph" w:customStyle="1" w:styleId="Tabellrubrik">
    <w:name w:val="Tabellrubrik"/>
    <w:basedOn w:val="Normal"/>
    <w:autoRedefine/>
    <w:rsid w:val="00E125C8"/>
    <w:pPr>
      <w:widowControl w:val="0"/>
      <w:tabs>
        <w:tab w:val="left" w:pos="3119"/>
      </w:tabs>
      <w:spacing w:before="40" w:after="40"/>
    </w:pPr>
    <w:rPr>
      <w:rFonts w:ascii="Arial" w:eastAsia="Times New Roman" w:hAnsi="Arial" w:cs="Times New Roman"/>
      <w:b/>
      <w:bCs/>
      <w:sz w:val="22"/>
      <w:lang w:eastAsia="sv-SE"/>
    </w:rPr>
  </w:style>
  <w:style w:type="character" w:customStyle="1" w:styleId="TabelltextChar">
    <w:name w:val="Tabelltext Char"/>
    <w:basedOn w:val="Standardstycketeckensnitt"/>
    <w:link w:val="Tabelltext"/>
    <w:rsid w:val="003174E2"/>
    <w:rPr>
      <w:rFonts w:ascii="Arial" w:eastAsia="Times New Roman" w:hAnsi="Arial" w:cs="Times New Roman"/>
      <w:bCs/>
      <w:i/>
      <w:iCs/>
      <w:sz w:val="20"/>
      <w:szCs w:val="20"/>
      <w:lang w:eastAsia="sv-SE"/>
    </w:rPr>
  </w:style>
  <w:style w:type="paragraph" w:customStyle="1" w:styleId="Tabellanvisning">
    <w:name w:val="Tabellanvisning"/>
    <w:basedOn w:val="Normal"/>
    <w:next w:val="Normal"/>
    <w:link w:val="TabellanvisningChar"/>
    <w:autoRedefine/>
    <w:semiHidden/>
    <w:rsid w:val="00777E15"/>
    <w:pPr>
      <w:widowControl w:val="0"/>
      <w:tabs>
        <w:tab w:val="left" w:pos="3119"/>
      </w:tabs>
      <w:spacing w:before="40"/>
      <w:ind w:right="-100"/>
    </w:pPr>
    <w:rPr>
      <w:rFonts w:ascii="Arial" w:eastAsia="Times New Roman" w:hAnsi="Arial" w:cs="Arial"/>
      <w:sz w:val="20"/>
      <w:szCs w:val="20"/>
      <w:lang w:eastAsia="sv-SE"/>
    </w:rPr>
  </w:style>
  <w:style w:type="character" w:customStyle="1" w:styleId="TabellanvisningChar">
    <w:name w:val="Tabellanvisning Char"/>
    <w:basedOn w:val="Standardstycketeckensnitt"/>
    <w:link w:val="Tabellanvisning"/>
    <w:semiHidden/>
    <w:rsid w:val="00777E15"/>
    <w:rPr>
      <w:rFonts w:ascii="Arial" w:eastAsia="Times New Roman" w:hAnsi="Arial" w:cs="Arial"/>
      <w:sz w:val="20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B4A8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54287"/>
    <w:rPr>
      <w:color w:val="99CC0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0D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0DA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0DA6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0D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0DA6"/>
    <w:rPr>
      <w:rFonts w:ascii="Times New Roman" w:hAnsi="Times New Roman"/>
      <w:b/>
      <w:bCs/>
      <w:sz w:val="20"/>
      <w:szCs w:val="20"/>
    </w:rPr>
  </w:style>
  <w:style w:type="table" w:styleId="Tabellrutnt">
    <w:name w:val="Table Grid"/>
    <w:basedOn w:val="Normaltabell"/>
    <w:uiPriority w:val="59"/>
    <w:rsid w:val="002E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byggforetagen.se%2Fapp%2Fuploads%2F2021%2F09%2FBilaga-3-Avfallsfraktioner-vid-byggproduktion-basniva-2021-06-10.docx&amp;wdOrigin=BROWSE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teborg.se/wps/wcm/connect/9dc8b4a2-c202-467a-85f0-cee78280af7f/RA9126_Dispens+utsortering+av+avfall.pdf?MOD=AJPE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yggforetagen.se/app/uploads/2021/10/2021-10-04-Bilaga-4-Avfallsfraktioner-och-skyltning-bruttolista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Bostadsbolaget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25A6"/>
      </a:accent1>
      <a:accent2>
        <a:srgbClr val="A6B100"/>
      </a:accent2>
      <a:accent3>
        <a:srgbClr val="C3631A"/>
      </a:accent3>
      <a:accent4>
        <a:srgbClr val="4A8CC2"/>
      </a:accent4>
      <a:accent5>
        <a:srgbClr val="AA2B2E"/>
      </a:accent5>
      <a:accent6>
        <a:srgbClr val="C3C900"/>
      </a:accent6>
      <a:hlink>
        <a:srgbClr val="009999"/>
      </a:hlink>
      <a:folHlink>
        <a:srgbClr val="99CC00"/>
      </a:folHlink>
    </a:clrScheme>
    <a:fontScheme name="Bostadsbolaget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6CC8-566F-46E7-ABF1-2C661212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1218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Wiksten</dc:creator>
  <cp:keywords/>
  <dc:description/>
  <cp:lastModifiedBy>Ellen Klein</cp:lastModifiedBy>
  <cp:revision>117</cp:revision>
  <dcterms:created xsi:type="dcterms:W3CDTF">2024-05-30T07:34:00Z</dcterms:created>
  <dcterms:modified xsi:type="dcterms:W3CDTF">2024-09-24T07:12:00Z</dcterms:modified>
</cp:coreProperties>
</file>